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5F1" w:rsidRDefault="008735F1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19.15pt;margin-top:75.15pt;width:175.6pt;height:192.7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8" inset="10.8pt,7.2pt,10.8pt,7.2pt">
              <w:txbxContent>
                <w:p w:rsidR="008735F1" w:rsidRDefault="008735F1" w:rsidP="008735F1">
                  <w:pPr>
                    <w:spacing w:after="0" w:line="360" w:lineRule="auto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  <w:r w:rsidRPr="008735F1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>Following the study of using derivatives to analyze functions graphically, students in calculus 2 work together to find the Mystery Curve that represents a set of</w:t>
                  </w:r>
                  <w:r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8735F1">
                    <w:rPr>
                      <w:rFonts w:asciiTheme="majorHAnsi" w:eastAsiaTheme="majorEastAsia" w:hAnsiTheme="majorHAnsi" w:cstheme="majorBidi"/>
                      <w:i/>
                      <w:iCs/>
                      <w:sz w:val="24"/>
                      <w:szCs w:val="24"/>
                    </w:rPr>
                    <w:t>given conditions.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drawing>
          <wp:inline distT="0" distB="0" distL="0" distR="0">
            <wp:extent cx="4216400" cy="2371725"/>
            <wp:effectExtent l="38100" t="57150" r="107950" b="104775"/>
            <wp:docPr id="1" name="Picture 0" descr="2012-10-12_10-01-23_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0-12_10-01-23_59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23717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735F1" w:rsidRDefault="008735F1"/>
    <w:p w:rsidR="008735F1" w:rsidRDefault="008735F1"/>
    <w:p w:rsidR="008735F1" w:rsidRDefault="008735F1"/>
    <w:p w:rsidR="008735F1" w:rsidRDefault="008735F1"/>
    <w:p w:rsidR="00CB7231" w:rsidRDefault="008735F1">
      <w:r>
        <w:rPr>
          <w:noProof/>
          <w:lang w:eastAsia="zh-TW"/>
        </w:rPr>
        <w:pict>
          <v:shape id="_x0000_s1029" type="#_x0000_t202" style="position:absolute;margin-left:37.4pt;margin-top:388.65pt;width:183.6pt;height:188.25pt;z-index:251662336;mso-width-percent:300;mso-position-horizontal-relative:page;mso-position-vertical-relative:page;mso-width-percent:300;mso-width-relative:page" o:allowincell="f" fillcolor="#e6eed5 [822]" stroked="f" strokecolor="#622423 [1605]" strokeweight="6pt">
            <v:fill r:id="rId5" o:title="Narrow horizontal" type="pattern"/>
            <v:stroke linestyle="thickThin"/>
            <v:textbox style="mso-next-textbox:#_x0000_s1029" inset="18pt,18pt,18pt,18pt">
              <w:txbxContent>
                <w:p w:rsidR="008735F1" w:rsidRPr="008735F1" w:rsidRDefault="008735F1" w:rsidP="008735F1">
                  <w:pPr>
                    <w:pBdr>
                      <w:top w:val="thinThickSmallGap" w:sz="36" w:space="10" w:color="622423" w:themeColor="accent2" w:themeShade="7F"/>
                      <w:bottom w:val="thickThinSmallGap" w:sz="36" w:space="10" w:color="622423" w:themeColor="accent2" w:themeShade="7F"/>
                    </w:pBdr>
                    <w:spacing w:after="160"/>
                    <w:rPr>
                      <w:rFonts w:ascii="Tempus Sans ITC" w:eastAsiaTheme="majorEastAsia" w:hAnsi="Tempus Sans ITC" w:cstheme="majorBidi"/>
                      <w:i/>
                      <w:iCs/>
                      <w:sz w:val="24"/>
                      <w:szCs w:val="24"/>
                    </w:rPr>
                  </w:pPr>
                  <w:r w:rsidRPr="008735F1">
                    <w:rPr>
                      <w:rFonts w:ascii="Tempus Sans ITC" w:eastAsiaTheme="majorEastAsia" w:hAnsi="Tempus Sans ITC" w:cstheme="majorBidi"/>
                      <w:i/>
                      <w:iCs/>
                      <w:sz w:val="24"/>
                      <w:szCs w:val="24"/>
                    </w:rPr>
                    <w:t>Students in calculus put their heads together to work on the weekly “FRQ” assignment.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</w:rPr>
        <w:drawing>
          <wp:inline distT="0" distB="0" distL="0" distR="0">
            <wp:extent cx="4235450" cy="2382441"/>
            <wp:effectExtent l="19050" t="0" r="0" b="0"/>
            <wp:docPr id="2" name="Picture 1" descr="2012-10-12_08-57-10_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10-12_08-57-10_63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5450" cy="2382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231" w:rsidSect="00BF5F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735F1"/>
    <w:rsid w:val="00595D7D"/>
    <w:rsid w:val="008735F1"/>
    <w:rsid w:val="00BF5F83"/>
    <w:rsid w:val="00CF0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F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5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</Words>
  <Characters>9</Characters>
  <Application>Microsoft Office Word</Application>
  <DocSecurity>0</DocSecurity>
  <Lines>1</Lines>
  <Paragraphs>1</Paragraphs>
  <ScaleCrop>false</ScaleCrop>
  <Company>HP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PGSMST</dc:creator>
  <cp:lastModifiedBy>PGSMST</cp:lastModifiedBy>
  <cp:revision>1</cp:revision>
  <dcterms:created xsi:type="dcterms:W3CDTF">2012-10-14T18:19:00Z</dcterms:created>
  <dcterms:modified xsi:type="dcterms:W3CDTF">2012-10-14T18:33:00Z</dcterms:modified>
</cp:coreProperties>
</file>