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1C40D" w14:textId="77777777" w:rsidR="006B7CEE" w:rsidRPr="005310C2" w:rsidRDefault="006B7CEE" w:rsidP="006B7CEE">
      <w:pPr>
        <w:jc w:val="center"/>
        <w:rPr>
          <w:rFonts w:asciiTheme="minorHAnsi" w:hAnsiTheme="minorHAnsi" w:cstheme="minorHAnsi"/>
          <w:b/>
        </w:rPr>
      </w:pPr>
      <w:r w:rsidRPr="005310C2">
        <w:rPr>
          <w:rFonts w:asciiTheme="minorHAnsi" w:hAnsiTheme="minorHAnsi" w:cstheme="minorHAnsi"/>
          <w:b/>
          <w:noProof/>
        </w:rPr>
        <w:drawing>
          <wp:anchor distT="0" distB="0" distL="114300" distR="114300" simplePos="0" relativeHeight="251661824" behindDoc="1" locked="0" layoutInCell="1" allowOverlap="1" wp14:anchorId="4D748716" wp14:editId="372B67E8">
            <wp:simplePos x="0" y="0"/>
            <wp:positionH relativeFrom="column">
              <wp:posOffset>1075174</wp:posOffset>
            </wp:positionH>
            <wp:positionV relativeFrom="paragraph">
              <wp:posOffset>-300990</wp:posOffset>
            </wp:positionV>
            <wp:extent cx="818985" cy="818985"/>
            <wp:effectExtent l="0" t="0" r="635" b="635"/>
            <wp:wrapNone/>
            <wp:docPr id="4" name="Picture 4" descr="A picture containing text, clipart,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 window&#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818985" cy="818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10C2">
        <w:rPr>
          <w:rFonts w:asciiTheme="minorHAnsi" w:hAnsiTheme="minorHAnsi" w:cstheme="minorHAnsi"/>
          <w:b/>
        </w:rPr>
        <w:t>Patrick &amp; Henry Community College</w:t>
      </w:r>
    </w:p>
    <w:p w14:paraId="5F7AD806" w14:textId="55E702C4" w:rsidR="006B7CEE" w:rsidRPr="005310C2" w:rsidRDefault="006B7CEE" w:rsidP="006B7CEE">
      <w:pPr>
        <w:jc w:val="center"/>
        <w:rPr>
          <w:rFonts w:asciiTheme="minorHAnsi" w:hAnsiTheme="minorHAnsi" w:cstheme="minorHAnsi"/>
        </w:rPr>
      </w:pPr>
      <w:hyperlink r:id="rId9" w:history="1">
        <w:r w:rsidRPr="005310C2">
          <w:rPr>
            <w:rFonts w:asciiTheme="minorHAnsi" w:hAnsiTheme="minorHAnsi" w:cstheme="minorHAnsi"/>
          </w:rPr>
          <w:br w:type="textWrapping" w:clear="all"/>
        </w:r>
      </w:hyperlink>
      <w:r w:rsidRPr="005310C2">
        <w:rPr>
          <w:rFonts w:asciiTheme="minorHAnsi" w:hAnsiTheme="minorHAnsi" w:cstheme="minorHAnsi"/>
          <w:b/>
          <w:bCs/>
        </w:rPr>
        <w:t>MTH 167</w:t>
      </w:r>
      <w:r w:rsidR="006F4CE1">
        <w:rPr>
          <w:rFonts w:asciiTheme="minorHAnsi" w:hAnsiTheme="minorHAnsi" w:cstheme="minorHAnsi"/>
          <w:b/>
          <w:bCs/>
        </w:rPr>
        <w:t xml:space="preserve"> G</w:t>
      </w:r>
      <w:r w:rsidR="00811441">
        <w:rPr>
          <w:rFonts w:asciiTheme="minorHAnsi" w:hAnsiTheme="minorHAnsi" w:cstheme="minorHAnsi"/>
          <w:b/>
          <w:bCs/>
        </w:rPr>
        <w:t>2</w:t>
      </w:r>
      <w:r w:rsidRPr="005310C2">
        <w:rPr>
          <w:rFonts w:asciiTheme="minorHAnsi" w:hAnsiTheme="minorHAnsi" w:cstheme="minorHAnsi"/>
          <w:b/>
          <w:bCs/>
        </w:rPr>
        <w:t xml:space="preserve">   </w:t>
      </w:r>
      <w:proofErr w:type="spellStart"/>
      <w:r w:rsidRPr="005310C2">
        <w:rPr>
          <w:rFonts w:asciiTheme="minorHAnsi" w:hAnsiTheme="minorHAnsi" w:cstheme="minorHAnsi"/>
          <w:b/>
          <w:bCs/>
        </w:rPr>
        <w:t>PreCalculus</w:t>
      </w:r>
      <w:proofErr w:type="spellEnd"/>
      <w:r w:rsidRPr="005310C2">
        <w:rPr>
          <w:rFonts w:asciiTheme="minorHAnsi" w:hAnsiTheme="minorHAnsi" w:cstheme="minorHAnsi"/>
          <w:b/>
          <w:bCs/>
        </w:rPr>
        <w:t xml:space="preserve"> with Trigonometry</w:t>
      </w:r>
    </w:p>
    <w:p w14:paraId="274330DA" w14:textId="03EB7EE4" w:rsidR="00DE6DC0" w:rsidRPr="005310C2" w:rsidRDefault="006B7CEE" w:rsidP="004341CC">
      <w:pPr>
        <w:spacing w:after="240"/>
        <w:rPr>
          <w:rFonts w:asciiTheme="minorHAnsi" w:hAnsiTheme="minorHAnsi" w:cstheme="minorHAnsi"/>
        </w:rPr>
      </w:pPr>
      <w:r w:rsidRPr="005310C2">
        <w:rPr>
          <w:rFonts w:asciiTheme="minorHAnsi" w:hAnsiTheme="minorHAnsi" w:cstheme="minorHAnsi"/>
        </w:rPr>
        <w:t>202</w:t>
      </w:r>
      <w:r w:rsidR="002F0CCC">
        <w:rPr>
          <w:rFonts w:asciiTheme="minorHAnsi" w:hAnsiTheme="minorHAnsi" w:cstheme="minorHAnsi"/>
        </w:rPr>
        <w:t>5</w:t>
      </w:r>
      <w:r w:rsidR="004341CC">
        <w:rPr>
          <w:rFonts w:asciiTheme="minorHAnsi" w:hAnsiTheme="minorHAnsi" w:cstheme="minorHAnsi"/>
        </w:rPr>
        <w:t xml:space="preserve"> – 2026 </w:t>
      </w:r>
      <w:r w:rsidRPr="005310C2">
        <w:rPr>
          <w:rFonts w:asciiTheme="minorHAnsi" w:hAnsiTheme="minorHAnsi" w:cstheme="minorHAnsi"/>
        </w:rPr>
        <w:tab/>
      </w:r>
      <w:r w:rsidRPr="005310C2">
        <w:rPr>
          <w:rFonts w:asciiTheme="minorHAnsi" w:hAnsiTheme="minorHAnsi" w:cstheme="minorHAnsi"/>
        </w:rPr>
        <w:tab/>
      </w:r>
      <w:r w:rsidRPr="005310C2">
        <w:rPr>
          <w:rFonts w:asciiTheme="minorHAnsi" w:hAnsiTheme="minorHAnsi" w:cstheme="minorHAnsi"/>
        </w:rPr>
        <w:tab/>
      </w:r>
      <w:r w:rsidRPr="005310C2">
        <w:rPr>
          <w:rFonts w:asciiTheme="minorHAnsi" w:hAnsiTheme="minorHAnsi" w:cstheme="minorHAnsi"/>
        </w:rPr>
        <w:tab/>
      </w:r>
      <w:r w:rsidRPr="005310C2">
        <w:rPr>
          <w:rFonts w:asciiTheme="minorHAnsi" w:hAnsiTheme="minorHAnsi" w:cstheme="minorHAnsi"/>
        </w:rPr>
        <w:tab/>
      </w:r>
      <w:r w:rsidRPr="005310C2">
        <w:rPr>
          <w:rFonts w:asciiTheme="minorHAnsi" w:hAnsiTheme="minorHAnsi" w:cstheme="minorHAnsi"/>
        </w:rPr>
        <w:tab/>
      </w:r>
      <w:r w:rsidR="00AB506D" w:rsidRPr="005310C2">
        <w:rPr>
          <w:rFonts w:asciiTheme="minorHAnsi" w:hAnsiTheme="minorHAnsi" w:cstheme="minorHAnsi"/>
        </w:rPr>
        <w:tab/>
      </w:r>
      <w:r w:rsidR="00AB506D" w:rsidRPr="005310C2">
        <w:rPr>
          <w:rFonts w:asciiTheme="minorHAnsi" w:hAnsiTheme="minorHAnsi" w:cstheme="minorHAnsi"/>
        </w:rPr>
        <w:tab/>
      </w:r>
      <w:r w:rsidR="004341CC">
        <w:rPr>
          <w:rFonts w:asciiTheme="minorHAnsi" w:hAnsiTheme="minorHAnsi" w:cstheme="minorHAnsi"/>
        </w:rPr>
        <w:tab/>
        <w:t xml:space="preserve">   </w:t>
      </w:r>
      <w:r w:rsidRPr="005310C2">
        <w:rPr>
          <w:rFonts w:asciiTheme="minorHAnsi" w:hAnsiTheme="minorHAnsi" w:cstheme="minorHAnsi"/>
        </w:rPr>
        <w:t xml:space="preserve">INSTRUCTOR: Shannon Harrell </w:t>
      </w:r>
      <w:r w:rsidR="00000000">
        <w:rPr>
          <w:rFonts w:asciiTheme="minorHAnsi" w:hAnsiTheme="minorHAnsi" w:cstheme="minorHAnsi"/>
          <w:noProof/>
        </w:rPr>
        <w:pict w14:anchorId="1DB9A74E">
          <v:rect id="_x0000_i1025" style="width:468pt;height:.05pt" o:hralign="center" o:hrstd="t" o:hr="t" fillcolor="gray" stroked="f"/>
        </w:pict>
      </w:r>
    </w:p>
    <w:p w14:paraId="57B5D2F1" w14:textId="43161BEA" w:rsidR="00662EA3" w:rsidRPr="005310C2" w:rsidRDefault="00662EA3" w:rsidP="00E27B60">
      <w:pPr>
        <w:spacing w:after="120"/>
        <w:rPr>
          <w:rFonts w:asciiTheme="minorHAnsi" w:hAnsiTheme="minorHAnsi" w:cstheme="minorHAnsi"/>
          <w:bCs/>
        </w:rPr>
      </w:pPr>
      <w:r w:rsidRPr="005310C2">
        <w:rPr>
          <w:rFonts w:asciiTheme="minorHAnsi" w:hAnsiTheme="minorHAnsi" w:cstheme="minorHAnsi"/>
          <w:b/>
          <w:bCs/>
        </w:rPr>
        <w:t xml:space="preserve">OFFICE LOCATION: </w:t>
      </w:r>
      <w:r w:rsidRPr="005310C2">
        <w:rPr>
          <w:rFonts w:asciiTheme="minorHAnsi" w:hAnsiTheme="minorHAnsi" w:cstheme="minorHAnsi"/>
          <w:bCs/>
        </w:rPr>
        <w:t>P</w:t>
      </w:r>
      <w:r w:rsidR="006B7CEE" w:rsidRPr="005310C2">
        <w:rPr>
          <w:rFonts w:asciiTheme="minorHAnsi" w:hAnsiTheme="minorHAnsi" w:cstheme="minorHAnsi"/>
          <w:bCs/>
        </w:rPr>
        <w:t>&amp;</w:t>
      </w:r>
      <w:r w:rsidRPr="005310C2">
        <w:rPr>
          <w:rFonts w:asciiTheme="minorHAnsi" w:hAnsiTheme="minorHAnsi" w:cstheme="minorHAnsi"/>
          <w:bCs/>
        </w:rPr>
        <w:t>HCC</w:t>
      </w:r>
      <w:r w:rsidRPr="005310C2">
        <w:rPr>
          <w:rFonts w:asciiTheme="minorHAnsi" w:hAnsiTheme="minorHAnsi" w:cstheme="minorHAnsi"/>
          <w:b/>
          <w:bCs/>
        </w:rPr>
        <w:t xml:space="preserve"> </w:t>
      </w:r>
      <w:r w:rsidRPr="005310C2">
        <w:rPr>
          <w:rFonts w:asciiTheme="minorHAnsi" w:hAnsiTheme="minorHAnsi" w:cstheme="minorHAnsi"/>
          <w:bCs/>
        </w:rPr>
        <w:t>West Hall</w:t>
      </w:r>
      <w:r w:rsidR="00D43AC7" w:rsidRPr="005310C2">
        <w:rPr>
          <w:rFonts w:asciiTheme="minorHAnsi" w:hAnsiTheme="minorHAnsi" w:cstheme="minorHAnsi"/>
          <w:bCs/>
        </w:rPr>
        <w:t xml:space="preserve">, </w:t>
      </w:r>
      <w:r w:rsidR="00DF0AB9" w:rsidRPr="005310C2">
        <w:rPr>
          <w:rFonts w:asciiTheme="minorHAnsi" w:hAnsiTheme="minorHAnsi" w:cstheme="minorHAnsi"/>
          <w:bCs/>
        </w:rPr>
        <w:t>2</w:t>
      </w:r>
      <w:r w:rsidR="00DF0AB9" w:rsidRPr="005310C2">
        <w:rPr>
          <w:rFonts w:asciiTheme="minorHAnsi" w:hAnsiTheme="minorHAnsi" w:cstheme="minorHAnsi"/>
          <w:bCs/>
          <w:vertAlign w:val="superscript"/>
        </w:rPr>
        <w:t>nd</w:t>
      </w:r>
      <w:r w:rsidR="00DF0AB9" w:rsidRPr="005310C2">
        <w:rPr>
          <w:rFonts w:asciiTheme="minorHAnsi" w:hAnsiTheme="minorHAnsi" w:cstheme="minorHAnsi"/>
          <w:bCs/>
        </w:rPr>
        <w:t xml:space="preserve"> Floor, </w:t>
      </w:r>
      <w:r w:rsidR="00D43AC7" w:rsidRPr="005310C2">
        <w:rPr>
          <w:rFonts w:asciiTheme="minorHAnsi" w:hAnsiTheme="minorHAnsi" w:cstheme="minorHAnsi"/>
          <w:bCs/>
        </w:rPr>
        <w:t>R</w:t>
      </w:r>
      <w:r w:rsidRPr="005310C2">
        <w:rPr>
          <w:rFonts w:asciiTheme="minorHAnsi" w:hAnsiTheme="minorHAnsi" w:cstheme="minorHAnsi"/>
          <w:bCs/>
        </w:rPr>
        <w:t xml:space="preserve">oom </w:t>
      </w:r>
      <w:r w:rsidR="00DF0AB9" w:rsidRPr="005310C2">
        <w:rPr>
          <w:rFonts w:asciiTheme="minorHAnsi" w:hAnsiTheme="minorHAnsi" w:cstheme="minorHAnsi"/>
          <w:bCs/>
        </w:rPr>
        <w:t>202</w:t>
      </w:r>
      <w:r w:rsidRPr="005310C2">
        <w:rPr>
          <w:rFonts w:asciiTheme="minorHAnsi" w:hAnsiTheme="minorHAnsi" w:cstheme="minorHAnsi"/>
          <w:bCs/>
        </w:rPr>
        <w:t xml:space="preserve"> </w:t>
      </w:r>
    </w:p>
    <w:p w14:paraId="756A46C8" w14:textId="6EA21E06" w:rsidR="00662EA3" w:rsidRPr="005310C2" w:rsidRDefault="00F56744" w:rsidP="00E27B60">
      <w:pPr>
        <w:spacing w:after="120"/>
        <w:rPr>
          <w:rFonts w:asciiTheme="minorHAnsi" w:hAnsiTheme="minorHAnsi" w:cstheme="minorHAnsi"/>
          <w:bCs/>
        </w:rPr>
      </w:pPr>
      <w:r>
        <w:rPr>
          <w:rFonts w:asciiTheme="minorHAnsi" w:hAnsiTheme="minorHAnsi" w:cstheme="minorHAnsi"/>
          <w:b/>
          <w:bCs/>
        </w:rPr>
        <w:t>STUDENT ENGAGEMENT</w:t>
      </w:r>
      <w:r w:rsidR="00662EA3" w:rsidRPr="005310C2">
        <w:rPr>
          <w:rFonts w:asciiTheme="minorHAnsi" w:hAnsiTheme="minorHAnsi" w:cstheme="minorHAnsi"/>
          <w:b/>
          <w:bCs/>
        </w:rPr>
        <w:t xml:space="preserve"> HOURS:  </w:t>
      </w:r>
      <w:bookmarkStart w:id="0" w:name="_Hlk206154018"/>
      <w:r w:rsidR="00662EA3" w:rsidRPr="005310C2">
        <w:rPr>
          <w:rFonts w:asciiTheme="minorHAnsi" w:hAnsiTheme="minorHAnsi" w:cstheme="minorHAnsi"/>
          <w:bCs/>
        </w:rPr>
        <w:t>M</w:t>
      </w:r>
      <w:r w:rsidR="00A00B0B">
        <w:rPr>
          <w:rFonts w:asciiTheme="minorHAnsi" w:hAnsiTheme="minorHAnsi" w:cstheme="minorHAnsi"/>
          <w:bCs/>
        </w:rPr>
        <w:t>onday</w:t>
      </w:r>
      <w:r w:rsidR="00A00B0B" w:rsidRPr="005310C2">
        <w:rPr>
          <w:rFonts w:asciiTheme="minorHAnsi" w:hAnsiTheme="minorHAnsi" w:cstheme="minorHAnsi"/>
          <w:bCs/>
        </w:rPr>
        <w:t xml:space="preserve"> – </w:t>
      </w:r>
      <w:r w:rsidR="00662EA3" w:rsidRPr="005310C2">
        <w:rPr>
          <w:rFonts w:asciiTheme="minorHAnsi" w:hAnsiTheme="minorHAnsi" w:cstheme="minorHAnsi"/>
          <w:bCs/>
        </w:rPr>
        <w:t>F</w:t>
      </w:r>
      <w:r w:rsidR="00A00B0B">
        <w:rPr>
          <w:rFonts w:asciiTheme="minorHAnsi" w:hAnsiTheme="minorHAnsi" w:cstheme="minorHAnsi"/>
          <w:bCs/>
        </w:rPr>
        <w:t>riday,</w:t>
      </w:r>
      <w:r w:rsidR="00662EA3" w:rsidRPr="005310C2">
        <w:rPr>
          <w:rFonts w:asciiTheme="minorHAnsi" w:hAnsiTheme="minorHAnsi" w:cstheme="minorHAnsi"/>
          <w:bCs/>
        </w:rPr>
        <w:t xml:space="preserve"> 1</w:t>
      </w:r>
      <w:r>
        <w:rPr>
          <w:rFonts w:asciiTheme="minorHAnsi" w:hAnsiTheme="minorHAnsi" w:cstheme="minorHAnsi"/>
          <w:bCs/>
        </w:rPr>
        <w:t>1</w:t>
      </w:r>
      <w:r w:rsidR="00662EA3" w:rsidRPr="005310C2">
        <w:rPr>
          <w:rFonts w:asciiTheme="minorHAnsi" w:hAnsiTheme="minorHAnsi" w:cstheme="minorHAnsi"/>
          <w:bCs/>
        </w:rPr>
        <w:t>:</w:t>
      </w:r>
      <w:r>
        <w:rPr>
          <w:rFonts w:asciiTheme="minorHAnsi" w:hAnsiTheme="minorHAnsi" w:cstheme="minorHAnsi"/>
          <w:bCs/>
        </w:rPr>
        <w:t>0</w:t>
      </w:r>
      <w:r w:rsidR="000F7A26" w:rsidRPr="005310C2">
        <w:rPr>
          <w:rFonts w:asciiTheme="minorHAnsi" w:hAnsiTheme="minorHAnsi" w:cstheme="minorHAnsi"/>
          <w:bCs/>
        </w:rPr>
        <w:t>0</w:t>
      </w:r>
      <w:r>
        <w:rPr>
          <w:rFonts w:asciiTheme="minorHAnsi" w:hAnsiTheme="minorHAnsi" w:cstheme="minorHAnsi"/>
          <w:bCs/>
        </w:rPr>
        <w:t xml:space="preserve"> a.m.</w:t>
      </w:r>
      <w:r w:rsidR="00662EA3" w:rsidRPr="005310C2">
        <w:rPr>
          <w:rFonts w:asciiTheme="minorHAnsi" w:hAnsiTheme="minorHAnsi" w:cstheme="minorHAnsi"/>
          <w:bCs/>
        </w:rPr>
        <w:t xml:space="preserve"> – </w:t>
      </w:r>
      <w:r w:rsidR="000F7A26" w:rsidRPr="005310C2">
        <w:rPr>
          <w:rFonts w:asciiTheme="minorHAnsi" w:hAnsiTheme="minorHAnsi" w:cstheme="minorHAnsi"/>
          <w:bCs/>
        </w:rPr>
        <w:t>3:00</w:t>
      </w:r>
      <w:r w:rsidR="00662EA3" w:rsidRPr="005310C2">
        <w:rPr>
          <w:rFonts w:asciiTheme="minorHAnsi" w:hAnsiTheme="minorHAnsi" w:cstheme="minorHAnsi"/>
          <w:bCs/>
        </w:rPr>
        <w:t xml:space="preserve"> </w:t>
      </w:r>
      <w:r>
        <w:rPr>
          <w:rFonts w:asciiTheme="minorHAnsi" w:hAnsiTheme="minorHAnsi" w:cstheme="minorHAnsi"/>
          <w:bCs/>
        </w:rPr>
        <w:t>p.m</w:t>
      </w:r>
      <w:r w:rsidR="00662EA3" w:rsidRPr="005310C2">
        <w:rPr>
          <w:rFonts w:asciiTheme="minorHAnsi" w:hAnsiTheme="minorHAnsi" w:cstheme="minorHAnsi"/>
          <w:bCs/>
        </w:rPr>
        <w:t>., or by appointment</w:t>
      </w:r>
      <w:bookmarkEnd w:id="0"/>
      <w:r>
        <w:rPr>
          <w:rFonts w:asciiTheme="minorHAnsi" w:hAnsiTheme="minorHAnsi" w:cstheme="minorHAnsi"/>
          <w:bCs/>
        </w:rPr>
        <w:t>, face to face</w:t>
      </w:r>
    </w:p>
    <w:p w14:paraId="092A61B1" w14:textId="77777777" w:rsidR="00662EA3" w:rsidRPr="005310C2" w:rsidRDefault="00662EA3" w:rsidP="00E27B60">
      <w:pPr>
        <w:spacing w:after="120"/>
        <w:rPr>
          <w:rFonts w:asciiTheme="minorHAnsi" w:hAnsiTheme="minorHAnsi" w:cstheme="minorHAnsi"/>
        </w:rPr>
      </w:pPr>
      <w:r w:rsidRPr="005310C2">
        <w:rPr>
          <w:rFonts w:asciiTheme="minorHAnsi" w:hAnsiTheme="minorHAnsi" w:cstheme="minorHAnsi"/>
          <w:b/>
          <w:bCs/>
        </w:rPr>
        <w:t>OFFICE PHONE:</w:t>
      </w:r>
      <w:r w:rsidRPr="005310C2">
        <w:rPr>
          <w:rFonts w:asciiTheme="minorHAnsi" w:hAnsiTheme="minorHAnsi" w:cstheme="minorHAnsi"/>
        </w:rPr>
        <w:t xml:space="preserve">  276 – 656 – 0328, extension 4</w:t>
      </w:r>
    </w:p>
    <w:p w14:paraId="3A562224" w14:textId="77777777" w:rsidR="00F56744" w:rsidRDefault="00662EA3" w:rsidP="00E27B60">
      <w:pPr>
        <w:spacing w:after="120"/>
        <w:rPr>
          <w:rFonts w:asciiTheme="minorHAnsi" w:hAnsiTheme="minorHAnsi" w:cstheme="minorHAnsi"/>
        </w:rPr>
      </w:pPr>
      <w:r w:rsidRPr="005310C2">
        <w:rPr>
          <w:rFonts w:asciiTheme="minorHAnsi" w:hAnsiTheme="minorHAnsi" w:cstheme="minorHAnsi"/>
          <w:b/>
          <w:bCs/>
        </w:rPr>
        <w:t>E-MAIL ADDRESS:</w:t>
      </w:r>
      <w:r w:rsidRPr="005310C2">
        <w:rPr>
          <w:rFonts w:asciiTheme="minorHAnsi" w:hAnsiTheme="minorHAnsi" w:cstheme="minorHAnsi"/>
        </w:rPr>
        <w:t xml:space="preserve"> </w:t>
      </w:r>
      <w:hyperlink r:id="rId10" w:history="1">
        <w:r w:rsidR="00C027AC" w:rsidRPr="005310C2">
          <w:rPr>
            <w:rStyle w:val="Hyperlink"/>
            <w:rFonts w:asciiTheme="minorHAnsi" w:hAnsiTheme="minorHAnsi" w:cstheme="minorHAnsi"/>
            <w:bCs/>
          </w:rPr>
          <w:t>sharrell@pgsmst.com</w:t>
        </w:r>
      </w:hyperlink>
      <w:r w:rsidRPr="005310C2">
        <w:rPr>
          <w:rFonts w:asciiTheme="minorHAnsi" w:hAnsiTheme="minorHAnsi" w:cstheme="minorHAnsi"/>
        </w:rPr>
        <w:t xml:space="preserve">   </w:t>
      </w:r>
    </w:p>
    <w:p w14:paraId="39F280AB" w14:textId="2381966B" w:rsidR="00662EA3" w:rsidRPr="005310C2" w:rsidRDefault="00F56744" w:rsidP="00E27B60">
      <w:pPr>
        <w:spacing w:after="120"/>
        <w:rPr>
          <w:rStyle w:val="Hyperlink"/>
          <w:rFonts w:asciiTheme="minorHAnsi" w:hAnsiTheme="minorHAnsi" w:cstheme="minorHAnsi"/>
        </w:rPr>
      </w:pPr>
      <w:r w:rsidRPr="00F56744">
        <w:rPr>
          <w:rFonts w:asciiTheme="minorHAnsi" w:hAnsiTheme="minorHAnsi" w:cstheme="minorHAnsi"/>
        </w:rPr>
        <w:t>Emails and phone messages will be responded to within 48 business hours.</w:t>
      </w:r>
      <w:r w:rsidR="00662EA3" w:rsidRPr="005310C2">
        <w:rPr>
          <w:rFonts w:asciiTheme="minorHAnsi" w:hAnsiTheme="minorHAnsi" w:cstheme="minorHAnsi"/>
        </w:rPr>
        <w:t xml:space="preserve">   </w:t>
      </w:r>
    </w:p>
    <w:p w14:paraId="273EF0E5" w14:textId="5505B127" w:rsidR="00662EA3" w:rsidRPr="005310C2" w:rsidRDefault="00662EA3" w:rsidP="0082481E">
      <w:pPr>
        <w:spacing w:after="120"/>
        <w:rPr>
          <w:rFonts w:asciiTheme="minorHAnsi" w:hAnsiTheme="minorHAnsi" w:cstheme="minorHAnsi"/>
          <w:bCs/>
        </w:rPr>
      </w:pPr>
      <w:r w:rsidRPr="005310C2">
        <w:rPr>
          <w:rFonts w:asciiTheme="minorHAnsi" w:hAnsiTheme="minorHAnsi" w:cstheme="minorHAnsi"/>
          <w:b/>
          <w:bCs/>
        </w:rPr>
        <w:t xml:space="preserve">CLASS MEETING TIME: </w:t>
      </w:r>
      <w:r w:rsidR="0082481E" w:rsidRPr="0082481E">
        <w:rPr>
          <w:rFonts w:asciiTheme="minorHAnsi" w:hAnsiTheme="minorHAnsi" w:cstheme="minorHAnsi"/>
          <w:bCs/>
        </w:rPr>
        <w:t xml:space="preserve"> </w:t>
      </w:r>
      <w:bookmarkStart w:id="1" w:name="_Hlk206154009"/>
      <w:r w:rsidR="00811441">
        <w:rPr>
          <w:rFonts w:asciiTheme="minorHAnsi" w:hAnsiTheme="minorHAnsi" w:cstheme="minorHAnsi"/>
          <w:bCs/>
        </w:rPr>
        <w:t xml:space="preserve">Tuesday, Thursday, and alternating </w:t>
      </w:r>
      <w:proofErr w:type="gramStart"/>
      <w:r w:rsidR="00811441">
        <w:rPr>
          <w:rFonts w:asciiTheme="minorHAnsi" w:hAnsiTheme="minorHAnsi" w:cstheme="minorHAnsi"/>
          <w:bCs/>
        </w:rPr>
        <w:t xml:space="preserve">Fridays </w:t>
      </w:r>
      <w:r w:rsidR="00811441" w:rsidRPr="0082481E">
        <w:rPr>
          <w:rFonts w:asciiTheme="minorHAnsi" w:hAnsiTheme="minorHAnsi" w:cstheme="minorHAnsi"/>
          <w:bCs/>
        </w:rPr>
        <w:t xml:space="preserve"> </w:t>
      </w:r>
      <w:r w:rsidR="00811441">
        <w:rPr>
          <w:rFonts w:asciiTheme="minorHAnsi" w:hAnsiTheme="minorHAnsi" w:cstheme="minorHAnsi"/>
          <w:bCs/>
        </w:rPr>
        <w:t>9</w:t>
      </w:r>
      <w:proofErr w:type="gramEnd"/>
      <w:r w:rsidR="00811441">
        <w:rPr>
          <w:rFonts w:asciiTheme="minorHAnsi" w:hAnsiTheme="minorHAnsi" w:cstheme="minorHAnsi"/>
          <w:bCs/>
        </w:rPr>
        <w:t>:25</w:t>
      </w:r>
      <w:r w:rsidR="00811441" w:rsidRPr="0082481E">
        <w:rPr>
          <w:rFonts w:asciiTheme="minorHAnsi" w:hAnsiTheme="minorHAnsi" w:cstheme="minorHAnsi"/>
          <w:bCs/>
        </w:rPr>
        <w:t xml:space="preserve"> – </w:t>
      </w:r>
      <w:r w:rsidR="00811441">
        <w:rPr>
          <w:rFonts w:asciiTheme="minorHAnsi" w:hAnsiTheme="minorHAnsi" w:cstheme="minorHAnsi"/>
          <w:bCs/>
        </w:rPr>
        <w:t>10</w:t>
      </w:r>
      <w:r w:rsidR="00811441" w:rsidRPr="0082481E">
        <w:rPr>
          <w:rFonts w:asciiTheme="minorHAnsi" w:hAnsiTheme="minorHAnsi" w:cstheme="minorHAnsi"/>
          <w:bCs/>
        </w:rPr>
        <w:t>:</w:t>
      </w:r>
      <w:r w:rsidR="00811441">
        <w:rPr>
          <w:rFonts w:asciiTheme="minorHAnsi" w:hAnsiTheme="minorHAnsi" w:cstheme="minorHAnsi"/>
          <w:bCs/>
        </w:rPr>
        <w:t>5</w:t>
      </w:r>
      <w:r w:rsidR="00811441" w:rsidRPr="0082481E">
        <w:rPr>
          <w:rFonts w:asciiTheme="minorHAnsi" w:hAnsiTheme="minorHAnsi" w:cstheme="minorHAnsi"/>
          <w:bCs/>
        </w:rPr>
        <w:t>5 a.m.</w:t>
      </w:r>
      <w:bookmarkEnd w:id="1"/>
    </w:p>
    <w:p w14:paraId="34AC53B0" w14:textId="1FA0B3CA" w:rsidR="00662EA3" w:rsidRPr="005310C2" w:rsidRDefault="00662EA3" w:rsidP="00E27B60">
      <w:pPr>
        <w:spacing w:after="120"/>
        <w:rPr>
          <w:rFonts w:asciiTheme="minorHAnsi" w:hAnsiTheme="minorHAnsi" w:cstheme="minorHAnsi"/>
        </w:rPr>
      </w:pPr>
      <w:r w:rsidRPr="005310C2">
        <w:rPr>
          <w:rFonts w:asciiTheme="minorHAnsi" w:hAnsiTheme="minorHAnsi" w:cstheme="minorHAnsi"/>
          <w:b/>
          <w:bCs/>
        </w:rPr>
        <w:t xml:space="preserve">CLASSROOM LOCATION: </w:t>
      </w:r>
      <w:r w:rsidRPr="005310C2">
        <w:rPr>
          <w:rFonts w:asciiTheme="minorHAnsi" w:hAnsiTheme="minorHAnsi" w:cstheme="minorHAnsi"/>
          <w:bCs/>
        </w:rPr>
        <w:t>P</w:t>
      </w:r>
      <w:r w:rsidR="00181E05" w:rsidRPr="005310C2">
        <w:rPr>
          <w:rFonts w:asciiTheme="minorHAnsi" w:hAnsiTheme="minorHAnsi" w:cstheme="minorHAnsi"/>
          <w:bCs/>
        </w:rPr>
        <w:t>&amp;</w:t>
      </w:r>
      <w:r w:rsidRPr="005310C2">
        <w:rPr>
          <w:rFonts w:asciiTheme="minorHAnsi" w:hAnsiTheme="minorHAnsi" w:cstheme="minorHAnsi"/>
          <w:bCs/>
        </w:rPr>
        <w:t>HCC</w:t>
      </w:r>
      <w:r w:rsidRPr="005310C2">
        <w:rPr>
          <w:rFonts w:asciiTheme="minorHAnsi" w:hAnsiTheme="minorHAnsi" w:cstheme="minorHAnsi"/>
          <w:b/>
          <w:bCs/>
        </w:rPr>
        <w:t xml:space="preserve"> </w:t>
      </w:r>
      <w:r w:rsidRPr="005310C2">
        <w:rPr>
          <w:rFonts w:asciiTheme="minorHAnsi" w:hAnsiTheme="minorHAnsi" w:cstheme="minorHAnsi"/>
          <w:bCs/>
        </w:rPr>
        <w:t>West Hall</w:t>
      </w:r>
      <w:r w:rsidR="00D43AC7" w:rsidRPr="005310C2">
        <w:rPr>
          <w:rFonts w:asciiTheme="minorHAnsi" w:hAnsiTheme="minorHAnsi" w:cstheme="minorHAnsi"/>
          <w:bCs/>
        </w:rPr>
        <w:t>,</w:t>
      </w:r>
      <w:r w:rsidR="00DF0AB9" w:rsidRPr="005310C2">
        <w:rPr>
          <w:rFonts w:asciiTheme="minorHAnsi" w:hAnsiTheme="minorHAnsi" w:cstheme="minorHAnsi"/>
          <w:bCs/>
        </w:rPr>
        <w:t xml:space="preserve"> 1</w:t>
      </w:r>
      <w:r w:rsidR="00DF0AB9" w:rsidRPr="005310C2">
        <w:rPr>
          <w:rFonts w:asciiTheme="minorHAnsi" w:hAnsiTheme="minorHAnsi" w:cstheme="minorHAnsi"/>
          <w:bCs/>
          <w:vertAlign w:val="superscript"/>
        </w:rPr>
        <w:t>st</w:t>
      </w:r>
      <w:r w:rsidR="00DF0AB9" w:rsidRPr="005310C2">
        <w:rPr>
          <w:rFonts w:asciiTheme="minorHAnsi" w:hAnsiTheme="minorHAnsi" w:cstheme="minorHAnsi"/>
          <w:bCs/>
        </w:rPr>
        <w:t xml:space="preserve"> Floor, R</w:t>
      </w:r>
      <w:r w:rsidRPr="005310C2">
        <w:rPr>
          <w:rFonts w:asciiTheme="minorHAnsi" w:hAnsiTheme="minorHAnsi" w:cstheme="minorHAnsi"/>
          <w:bCs/>
        </w:rPr>
        <w:t>oom 124</w:t>
      </w:r>
    </w:p>
    <w:p w14:paraId="771790BB" w14:textId="4D35F6A8" w:rsidR="00F56744" w:rsidRPr="00F56744" w:rsidRDefault="00F56744" w:rsidP="00E27B60">
      <w:pPr>
        <w:spacing w:after="120"/>
        <w:rPr>
          <w:rFonts w:asciiTheme="minorHAnsi" w:hAnsiTheme="minorHAnsi" w:cstheme="minorHAnsi"/>
        </w:rPr>
      </w:pPr>
      <w:r w:rsidRPr="00F56744">
        <w:rPr>
          <w:rFonts w:asciiTheme="minorHAnsi" w:hAnsiTheme="minorHAnsi" w:cstheme="minorHAnsi"/>
          <w:b/>
          <w:bCs/>
        </w:rPr>
        <w:t>MODE OF DELIVERY:</w:t>
      </w:r>
      <w:r>
        <w:rPr>
          <w:rFonts w:asciiTheme="minorHAnsi" w:hAnsiTheme="minorHAnsi" w:cstheme="minorHAnsi"/>
          <w:b/>
          <w:bCs/>
        </w:rPr>
        <w:t xml:space="preserve"> </w:t>
      </w:r>
      <w:r>
        <w:rPr>
          <w:rFonts w:asciiTheme="minorHAnsi" w:hAnsiTheme="minorHAnsi" w:cstheme="minorHAnsi"/>
        </w:rPr>
        <w:t>face to face</w:t>
      </w:r>
    </w:p>
    <w:p w14:paraId="52136040" w14:textId="6990E7C0" w:rsidR="00662EA3" w:rsidRPr="005310C2" w:rsidRDefault="00662EA3" w:rsidP="00E27B60">
      <w:pPr>
        <w:spacing w:after="120"/>
        <w:rPr>
          <w:rFonts w:asciiTheme="minorHAnsi" w:hAnsiTheme="minorHAnsi" w:cstheme="minorHAnsi"/>
        </w:rPr>
      </w:pPr>
      <w:r w:rsidRPr="005310C2">
        <w:rPr>
          <w:rFonts w:asciiTheme="minorHAnsi" w:hAnsiTheme="minorHAnsi" w:cstheme="minorHAnsi"/>
          <w:b/>
          <w:bCs/>
        </w:rPr>
        <w:t xml:space="preserve">COURSE CREDITS: </w:t>
      </w:r>
      <w:r w:rsidRPr="005310C2">
        <w:rPr>
          <w:rFonts w:asciiTheme="minorHAnsi" w:hAnsiTheme="minorHAnsi" w:cstheme="minorHAnsi"/>
        </w:rPr>
        <w:t>5</w:t>
      </w:r>
    </w:p>
    <w:p w14:paraId="4C6064DF" w14:textId="77777777" w:rsidR="00DE6DC0" w:rsidRPr="005310C2" w:rsidRDefault="00DE6DC0" w:rsidP="00DE6DC0">
      <w:pPr>
        <w:rPr>
          <w:rFonts w:asciiTheme="minorHAnsi" w:hAnsiTheme="minorHAnsi" w:cstheme="minorHAnsi"/>
          <w:b/>
          <w:bCs/>
        </w:rPr>
      </w:pPr>
    </w:p>
    <w:p w14:paraId="290A8EE3" w14:textId="5C66CAA8" w:rsidR="00DE6DC0" w:rsidRPr="00362310" w:rsidRDefault="00DE6DC0" w:rsidP="00DE6DC0">
      <w:pPr>
        <w:rPr>
          <w:rFonts w:asciiTheme="minorHAnsi" w:hAnsiTheme="minorHAnsi" w:cstheme="minorHAnsi"/>
          <w:sz w:val="22"/>
          <w:szCs w:val="22"/>
        </w:rPr>
      </w:pPr>
      <w:r w:rsidRPr="00362310">
        <w:rPr>
          <w:rFonts w:asciiTheme="minorHAnsi" w:hAnsiTheme="minorHAnsi" w:cstheme="minorHAnsi"/>
          <w:b/>
          <w:bCs/>
          <w:sz w:val="22"/>
          <w:szCs w:val="22"/>
        </w:rPr>
        <w:t xml:space="preserve">PREREQUISITE(S): </w:t>
      </w:r>
      <w:r w:rsidR="00E50F7A" w:rsidRPr="00362310">
        <w:rPr>
          <w:rFonts w:asciiTheme="minorHAnsi" w:hAnsiTheme="minorHAnsi" w:cstheme="minorHAnsi"/>
          <w:sz w:val="22"/>
          <w:szCs w:val="22"/>
        </w:rPr>
        <w:t xml:space="preserve">Competency in Math Essentials </w:t>
      </w:r>
      <w:hyperlink r:id="rId11" w:history="1">
        <w:r w:rsidR="00E50F7A" w:rsidRPr="00362310">
          <w:rPr>
            <w:rStyle w:val="Hyperlink"/>
            <w:rFonts w:asciiTheme="minorHAnsi" w:hAnsiTheme="minorHAnsi" w:cstheme="minorHAnsi"/>
            <w:sz w:val="22"/>
            <w:szCs w:val="22"/>
          </w:rPr>
          <w:t>MTE 1</w:t>
        </w:r>
      </w:hyperlink>
      <w:r w:rsidR="00E50F7A" w:rsidRPr="00362310">
        <w:rPr>
          <w:rFonts w:asciiTheme="minorHAnsi" w:hAnsiTheme="minorHAnsi" w:cstheme="minorHAnsi"/>
          <w:sz w:val="22"/>
          <w:szCs w:val="22"/>
        </w:rPr>
        <w:t>-9 as demonstrated through the placement and diagnostic tests, or by satisfactorily completing the required MTE units or equivalent.</w:t>
      </w:r>
    </w:p>
    <w:p w14:paraId="15186612" w14:textId="77777777" w:rsidR="00DE6DC0" w:rsidRPr="00362310" w:rsidRDefault="00DE6DC0" w:rsidP="00DE6DC0">
      <w:pPr>
        <w:rPr>
          <w:rFonts w:asciiTheme="minorHAnsi" w:hAnsiTheme="minorHAnsi" w:cstheme="minorHAnsi"/>
          <w:sz w:val="22"/>
          <w:szCs w:val="22"/>
        </w:rPr>
      </w:pPr>
    </w:p>
    <w:p w14:paraId="64107E94" w14:textId="77777777" w:rsidR="00DE6DC0" w:rsidRPr="00362310" w:rsidRDefault="00DE6DC0" w:rsidP="00DE6DC0">
      <w:pPr>
        <w:rPr>
          <w:rFonts w:asciiTheme="minorHAnsi" w:hAnsiTheme="minorHAnsi" w:cstheme="minorHAnsi"/>
          <w:sz w:val="22"/>
          <w:szCs w:val="22"/>
        </w:rPr>
      </w:pPr>
      <w:r w:rsidRPr="00362310">
        <w:rPr>
          <w:rFonts w:asciiTheme="minorHAnsi" w:hAnsiTheme="minorHAnsi" w:cstheme="minorHAnsi"/>
          <w:b/>
          <w:bCs/>
          <w:sz w:val="22"/>
          <w:szCs w:val="22"/>
        </w:rPr>
        <w:t>COURSE DESCRIPTION</w:t>
      </w:r>
      <w:r w:rsidRPr="00362310">
        <w:rPr>
          <w:rFonts w:asciiTheme="minorHAnsi" w:hAnsiTheme="minorHAnsi" w:cstheme="minorHAnsi"/>
          <w:sz w:val="22"/>
          <w:szCs w:val="22"/>
        </w:rPr>
        <w:t xml:space="preserve"> </w:t>
      </w:r>
    </w:p>
    <w:p w14:paraId="7E79DC4D" w14:textId="37E0E735" w:rsidR="00EB5321" w:rsidRDefault="00305372" w:rsidP="00E50F7A">
      <w:pPr>
        <w:rPr>
          <w:rFonts w:asciiTheme="minorHAnsi" w:hAnsiTheme="minorHAnsi" w:cstheme="minorHAnsi"/>
        </w:rPr>
      </w:pPr>
      <w:r w:rsidRPr="00305372">
        <w:rPr>
          <w:rFonts w:asciiTheme="minorHAnsi" w:hAnsiTheme="minorHAnsi" w:cstheme="minorHAnsi"/>
        </w:rPr>
        <w:t xml:space="preserve">Presents topics in power, polynomial, rational, exponential, and logarithmic functions, systems of equations, trigonometry, and trigonometric applications, including Law of Sines and Cosines, and an introduction to </w:t>
      </w:r>
      <w:proofErr w:type="gramStart"/>
      <w:r w:rsidRPr="00305372">
        <w:rPr>
          <w:rFonts w:asciiTheme="minorHAnsi" w:hAnsiTheme="minorHAnsi" w:cstheme="minorHAnsi"/>
        </w:rPr>
        <w:t>conics</w:t>
      </w:r>
      <w:proofErr w:type="gramEnd"/>
      <w:r w:rsidRPr="00305372">
        <w:rPr>
          <w:rFonts w:asciiTheme="minorHAnsi" w:hAnsiTheme="minorHAnsi" w:cstheme="minorHAnsi"/>
        </w:rPr>
        <w:t>. Credit will not be awarded for both </w:t>
      </w:r>
      <w:hyperlink r:id="rId12" w:history="1">
        <w:r w:rsidRPr="00305372">
          <w:rPr>
            <w:rStyle w:val="Hyperlink"/>
            <w:rFonts w:asciiTheme="minorHAnsi" w:hAnsiTheme="minorHAnsi" w:cstheme="minorHAnsi"/>
          </w:rPr>
          <w:t>MTH 167</w:t>
        </w:r>
      </w:hyperlink>
      <w:r w:rsidRPr="00305372">
        <w:rPr>
          <w:rFonts w:asciiTheme="minorHAnsi" w:hAnsiTheme="minorHAnsi" w:cstheme="minorHAnsi"/>
        </w:rPr>
        <w:t>: Precalculus with Trigonometry and </w:t>
      </w:r>
      <w:hyperlink r:id="rId13" w:history="1">
        <w:r w:rsidRPr="00305372">
          <w:rPr>
            <w:rStyle w:val="Hyperlink"/>
            <w:rFonts w:asciiTheme="minorHAnsi" w:hAnsiTheme="minorHAnsi" w:cstheme="minorHAnsi"/>
          </w:rPr>
          <w:t>MTH 161</w:t>
        </w:r>
      </w:hyperlink>
      <w:r w:rsidRPr="00305372">
        <w:rPr>
          <w:rFonts w:asciiTheme="minorHAnsi" w:hAnsiTheme="minorHAnsi" w:cstheme="minorHAnsi"/>
        </w:rPr>
        <w:t>/MTH 162: Precalculus I and II or equivalent. This is a Passport and UCGS transfer course.</w:t>
      </w:r>
    </w:p>
    <w:p w14:paraId="506EE58D" w14:textId="77777777" w:rsidR="00305372" w:rsidRDefault="00305372" w:rsidP="00305372">
      <w:pPr>
        <w:rPr>
          <w:rFonts w:asciiTheme="minorHAnsi" w:hAnsiTheme="minorHAnsi" w:cstheme="minorHAnsi"/>
          <w:b/>
          <w:bCs/>
        </w:rPr>
      </w:pPr>
    </w:p>
    <w:p w14:paraId="429E4821" w14:textId="2843E9D9" w:rsidR="00305372" w:rsidRPr="00305372" w:rsidRDefault="00305372" w:rsidP="00305372">
      <w:pPr>
        <w:rPr>
          <w:rFonts w:asciiTheme="minorHAnsi" w:hAnsiTheme="minorHAnsi" w:cstheme="minorHAnsi"/>
          <w:b/>
          <w:bCs/>
        </w:rPr>
      </w:pPr>
      <w:r w:rsidRPr="00305372">
        <w:rPr>
          <w:rFonts w:asciiTheme="minorHAnsi" w:hAnsiTheme="minorHAnsi" w:cstheme="minorHAnsi"/>
          <w:b/>
          <w:bCs/>
        </w:rPr>
        <w:t>General Course Purpose</w:t>
      </w:r>
    </w:p>
    <w:p w14:paraId="4D4200CA" w14:textId="77777777" w:rsidR="00305372" w:rsidRPr="00305372" w:rsidRDefault="00305372" w:rsidP="00305372">
      <w:pPr>
        <w:rPr>
          <w:rFonts w:asciiTheme="minorHAnsi" w:hAnsiTheme="minorHAnsi" w:cstheme="minorHAnsi"/>
        </w:rPr>
      </w:pPr>
      <w:r w:rsidRPr="00305372">
        <w:rPr>
          <w:rFonts w:asciiTheme="minorHAnsi" w:hAnsiTheme="minorHAnsi" w:cstheme="minorHAnsi"/>
        </w:rPr>
        <w:t>The general purpose of this one-semester course is to prepare students for the skills and level of rigor needed for successful study in a sequence of courses in calculus with analytic geometry</w:t>
      </w:r>
    </w:p>
    <w:p w14:paraId="78D942BF" w14:textId="77777777" w:rsidR="00305372" w:rsidRDefault="00305372" w:rsidP="00E50F7A">
      <w:pPr>
        <w:rPr>
          <w:rFonts w:asciiTheme="minorHAnsi" w:hAnsiTheme="minorHAnsi" w:cstheme="minorHAnsi"/>
          <w:b/>
          <w:bCs/>
          <w:sz w:val="22"/>
          <w:szCs w:val="22"/>
        </w:rPr>
      </w:pPr>
    </w:p>
    <w:p w14:paraId="24057C19" w14:textId="0D0E4E29" w:rsidR="00E50F7A" w:rsidRPr="0035716F" w:rsidRDefault="00E50F7A" w:rsidP="00E50F7A">
      <w:pPr>
        <w:rPr>
          <w:rFonts w:asciiTheme="minorHAnsi" w:hAnsiTheme="minorHAnsi" w:cstheme="minorHAnsi"/>
          <w:b/>
          <w:bCs/>
          <w:sz w:val="22"/>
          <w:szCs w:val="22"/>
        </w:rPr>
      </w:pPr>
      <w:r w:rsidRPr="0035716F">
        <w:rPr>
          <w:rFonts w:asciiTheme="minorHAnsi" w:hAnsiTheme="minorHAnsi" w:cstheme="minorHAnsi"/>
          <w:b/>
          <w:bCs/>
          <w:sz w:val="22"/>
          <w:szCs w:val="22"/>
        </w:rPr>
        <w:t xml:space="preserve">A. COURSE OBJECTIVES </w:t>
      </w:r>
    </w:p>
    <w:p w14:paraId="4AC00A0E" w14:textId="77777777" w:rsidR="00865AE6" w:rsidRPr="0035716F" w:rsidRDefault="00865AE6" w:rsidP="00F7166E">
      <w:pPr>
        <w:pStyle w:val="ListParagraph"/>
        <w:numPr>
          <w:ilvl w:val="0"/>
          <w:numId w:val="5"/>
        </w:numPr>
        <w:spacing w:before="120" w:after="200"/>
        <w:ind w:left="540" w:hanging="60"/>
        <w:rPr>
          <w:rFonts w:asciiTheme="minorHAnsi" w:hAnsiTheme="minorHAnsi" w:cstheme="minorHAnsi"/>
          <w:b/>
          <w:sz w:val="22"/>
          <w:szCs w:val="22"/>
        </w:rPr>
      </w:pPr>
      <w:r w:rsidRPr="0035716F">
        <w:rPr>
          <w:rFonts w:asciiTheme="minorHAnsi" w:hAnsiTheme="minorHAnsi" w:cstheme="minorHAnsi"/>
          <w:b/>
          <w:sz w:val="22"/>
          <w:szCs w:val="22"/>
        </w:rPr>
        <w:t>Relations and Functions</w:t>
      </w:r>
    </w:p>
    <w:p w14:paraId="444EA27D" w14:textId="77777777" w:rsidR="00865AE6" w:rsidRPr="0035716F" w:rsidRDefault="00865AE6" w:rsidP="00F7166E">
      <w:pPr>
        <w:pStyle w:val="ListParagraph"/>
        <w:widowControl w:val="0"/>
        <w:numPr>
          <w:ilvl w:val="0"/>
          <w:numId w:val="6"/>
        </w:numPr>
        <w:tabs>
          <w:tab w:val="left" w:pos="479"/>
          <w:tab w:val="left" w:pos="480"/>
        </w:tabs>
        <w:autoSpaceDE w:val="0"/>
        <w:autoSpaceDN w:val="0"/>
        <w:spacing w:before="184" w:after="200"/>
        <w:ind w:left="1440"/>
        <w:rPr>
          <w:rFonts w:asciiTheme="minorHAnsi" w:hAnsiTheme="minorHAnsi" w:cstheme="minorHAnsi"/>
          <w:sz w:val="22"/>
          <w:szCs w:val="22"/>
        </w:rPr>
      </w:pPr>
      <w:r w:rsidRPr="0035716F">
        <w:rPr>
          <w:rFonts w:asciiTheme="minorHAnsi" w:hAnsiTheme="minorHAnsi" w:cstheme="minorHAnsi"/>
          <w:sz w:val="22"/>
          <w:szCs w:val="22"/>
        </w:rPr>
        <w:t>Distinguish between relations and</w:t>
      </w:r>
      <w:r w:rsidRPr="0035716F">
        <w:rPr>
          <w:rFonts w:asciiTheme="minorHAnsi" w:hAnsiTheme="minorHAnsi" w:cstheme="minorHAnsi"/>
          <w:spacing w:val="-4"/>
          <w:sz w:val="22"/>
          <w:szCs w:val="22"/>
        </w:rPr>
        <w:t xml:space="preserve"> </w:t>
      </w:r>
      <w:r w:rsidRPr="0035716F">
        <w:rPr>
          <w:rFonts w:asciiTheme="minorHAnsi" w:hAnsiTheme="minorHAnsi" w:cstheme="minorHAnsi"/>
          <w:sz w:val="22"/>
          <w:szCs w:val="22"/>
        </w:rPr>
        <w:t>functions.</w:t>
      </w:r>
    </w:p>
    <w:p w14:paraId="17BC625D" w14:textId="77777777" w:rsidR="00865AE6" w:rsidRPr="0035716F" w:rsidRDefault="00865AE6" w:rsidP="00F7166E">
      <w:pPr>
        <w:pStyle w:val="ListParagraph"/>
        <w:widowControl w:val="0"/>
        <w:numPr>
          <w:ilvl w:val="0"/>
          <w:numId w:val="6"/>
        </w:numPr>
        <w:tabs>
          <w:tab w:val="left" w:pos="479"/>
          <w:tab w:val="left" w:pos="480"/>
        </w:tabs>
        <w:autoSpaceDE w:val="0"/>
        <w:autoSpaceDN w:val="0"/>
        <w:spacing w:before="15" w:after="200"/>
        <w:ind w:left="1440"/>
        <w:rPr>
          <w:rFonts w:asciiTheme="minorHAnsi" w:hAnsiTheme="minorHAnsi" w:cstheme="minorHAnsi"/>
          <w:sz w:val="22"/>
          <w:szCs w:val="22"/>
        </w:rPr>
      </w:pPr>
      <w:r w:rsidRPr="0035716F">
        <w:rPr>
          <w:rFonts w:asciiTheme="minorHAnsi" w:hAnsiTheme="minorHAnsi" w:cstheme="minorHAnsi"/>
          <w:sz w:val="22"/>
          <w:szCs w:val="22"/>
        </w:rPr>
        <w:t>Evaluate functions both numerically and</w:t>
      </w:r>
      <w:r w:rsidRPr="0035716F">
        <w:rPr>
          <w:rFonts w:asciiTheme="minorHAnsi" w:hAnsiTheme="minorHAnsi" w:cstheme="minorHAnsi"/>
          <w:spacing w:val="-6"/>
          <w:sz w:val="22"/>
          <w:szCs w:val="22"/>
        </w:rPr>
        <w:t xml:space="preserve"> </w:t>
      </w:r>
      <w:r w:rsidRPr="0035716F">
        <w:rPr>
          <w:rFonts w:asciiTheme="minorHAnsi" w:hAnsiTheme="minorHAnsi" w:cstheme="minorHAnsi"/>
          <w:sz w:val="22"/>
          <w:szCs w:val="22"/>
        </w:rPr>
        <w:t>algebraically.</w:t>
      </w:r>
    </w:p>
    <w:p w14:paraId="3116522B" w14:textId="77777777" w:rsidR="00865AE6" w:rsidRPr="0035716F" w:rsidRDefault="00865AE6" w:rsidP="00F7166E">
      <w:pPr>
        <w:pStyle w:val="ListParagraph"/>
        <w:widowControl w:val="0"/>
        <w:numPr>
          <w:ilvl w:val="0"/>
          <w:numId w:val="6"/>
        </w:numPr>
        <w:tabs>
          <w:tab w:val="left" w:pos="479"/>
          <w:tab w:val="left" w:pos="480"/>
        </w:tabs>
        <w:autoSpaceDE w:val="0"/>
        <w:autoSpaceDN w:val="0"/>
        <w:spacing w:before="15" w:after="200"/>
        <w:ind w:left="1440" w:right="811"/>
        <w:rPr>
          <w:rFonts w:asciiTheme="minorHAnsi" w:hAnsiTheme="minorHAnsi" w:cstheme="minorHAnsi"/>
          <w:sz w:val="22"/>
          <w:szCs w:val="22"/>
        </w:rPr>
      </w:pPr>
      <w:r w:rsidRPr="0035716F">
        <w:rPr>
          <w:rFonts w:asciiTheme="minorHAnsi" w:hAnsiTheme="minorHAnsi" w:cstheme="minorHAnsi"/>
          <w:sz w:val="22"/>
          <w:szCs w:val="22"/>
        </w:rPr>
        <w:t>Determine the domain and range of functions in general, including root and</w:t>
      </w:r>
      <w:r w:rsidRPr="0035716F">
        <w:rPr>
          <w:rFonts w:asciiTheme="minorHAnsi" w:hAnsiTheme="minorHAnsi" w:cstheme="minorHAnsi"/>
          <w:spacing w:val="-13"/>
          <w:sz w:val="22"/>
          <w:szCs w:val="22"/>
        </w:rPr>
        <w:t xml:space="preserve"> </w:t>
      </w:r>
      <w:r w:rsidRPr="0035716F">
        <w:rPr>
          <w:rFonts w:asciiTheme="minorHAnsi" w:hAnsiTheme="minorHAnsi" w:cstheme="minorHAnsi"/>
          <w:sz w:val="22"/>
          <w:szCs w:val="22"/>
        </w:rPr>
        <w:t>rational functions.</w:t>
      </w:r>
    </w:p>
    <w:p w14:paraId="405B00EE" w14:textId="77777777" w:rsidR="00865AE6" w:rsidRPr="0035716F" w:rsidRDefault="00865AE6" w:rsidP="00F7166E">
      <w:pPr>
        <w:pStyle w:val="ListParagraph"/>
        <w:widowControl w:val="0"/>
        <w:numPr>
          <w:ilvl w:val="0"/>
          <w:numId w:val="6"/>
        </w:numPr>
        <w:tabs>
          <w:tab w:val="left" w:pos="479"/>
          <w:tab w:val="left" w:pos="480"/>
        </w:tabs>
        <w:autoSpaceDE w:val="0"/>
        <w:autoSpaceDN w:val="0"/>
        <w:spacing w:after="200"/>
        <w:ind w:left="1440" w:right="117"/>
        <w:rPr>
          <w:rFonts w:asciiTheme="minorHAnsi" w:hAnsiTheme="minorHAnsi" w:cstheme="minorHAnsi"/>
          <w:sz w:val="22"/>
          <w:szCs w:val="22"/>
        </w:rPr>
      </w:pPr>
      <w:r w:rsidRPr="0035716F">
        <w:rPr>
          <w:rFonts w:asciiTheme="minorHAnsi" w:hAnsiTheme="minorHAnsi" w:cstheme="minorHAnsi"/>
          <w:sz w:val="22"/>
          <w:szCs w:val="22"/>
        </w:rPr>
        <w:t>Perform arithmetic operations on functions, including the composition of functions and</w:t>
      </w:r>
      <w:r w:rsidRPr="0035716F">
        <w:rPr>
          <w:rFonts w:asciiTheme="minorHAnsi" w:hAnsiTheme="minorHAnsi" w:cstheme="minorHAnsi"/>
          <w:spacing w:val="-12"/>
          <w:sz w:val="22"/>
          <w:szCs w:val="22"/>
        </w:rPr>
        <w:t xml:space="preserve"> </w:t>
      </w:r>
      <w:r w:rsidRPr="0035716F">
        <w:rPr>
          <w:rFonts w:asciiTheme="minorHAnsi" w:hAnsiTheme="minorHAnsi" w:cstheme="minorHAnsi"/>
          <w:sz w:val="22"/>
          <w:szCs w:val="22"/>
        </w:rPr>
        <w:t>the difference</w:t>
      </w:r>
      <w:r w:rsidRPr="0035716F">
        <w:rPr>
          <w:rFonts w:asciiTheme="minorHAnsi" w:hAnsiTheme="minorHAnsi" w:cstheme="minorHAnsi"/>
          <w:spacing w:val="-2"/>
          <w:sz w:val="22"/>
          <w:szCs w:val="22"/>
        </w:rPr>
        <w:t xml:space="preserve"> </w:t>
      </w:r>
      <w:r w:rsidRPr="0035716F">
        <w:rPr>
          <w:rFonts w:asciiTheme="minorHAnsi" w:hAnsiTheme="minorHAnsi" w:cstheme="minorHAnsi"/>
          <w:sz w:val="22"/>
          <w:szCs w:val="22"/>
        </w:rPr>
        <w:t>quotient.</w:t>
      </w:r>
    </w:p>
    <w:p w14:paraId="7E3F84F9" w14:textId="77777777" w:rsidR="00865AE6" w:rsidRPr="0035716F" w:rsidRDefault="00865AE6" w:rsidP="00F7166E">
      <w:pPr>
        <w:pStyle w:val="ListParagraph"/>
        <w:widowControl w:val="0"/>
        <w:numPr>
          <w:ilvl w:val="0"/>
          <w:numId w:val="6"/>
        </w:numPr>
        <w:tabs>
          <w:tab w:val="left" w:pos="479"/>
          <w:tab w:val="left" w:pos="480"/>
        </w:tabs>
        <w:autoSpaceDE w:val="0"/>
        <w:autoSpaceDN w:val="0"/>
        <w:spacing w:after="200"/>
        <w:ind w:left="1440" w:right="364"/>
        <w:rPr>
          <w:rFonts w:asciiTheme="minorHAnsi" w:hAnsiTheme="minorHAnsi" w:cstheme="minorHAnsi"/>
          <w:sz w:val="22"/>
          <w:szCs w:val="22"/>
        </w:rPr>
      </w:pPr>
      <w:r w:rsidRPr="0035716F">
        <w:rPr>
          <w:rFonts w:asciiTheme="minorHAnsi" w:hAnsiTheme="minorHAnsi" w:cstheme="minorHAnsi"/>
          <w:sz w:val="22"/>
          <w:szCs w:val="22"/>
        </w:rPr>
        <w:t>Identify and graph linear, absolute value, quadratic, cubic, and square root functions</w:t>
      </w:r>
      <w:r w:rsidRPr="0035716F">
        <w:rPr>
          <w:rFonts w:asciiTheme="minorHAnsi" w:hAnsiTheme="minorHAnsi" w:cstheme="minorHAnsi"/>
          <w:spacing w:val="-15"/>
          <w:sz w:val="22"/>
          <w:szCs w:val="22"/>
        </w:rPr>
        <w:t xml:space="preserve"> </w:t>
      </w:r>
      <w:r w:rsidRPr="0035716F">
        <w:rPr>
          <w:rFonts w:asciiTheme="minorHAnsi" w:hAnsiTheme="minorHAnsi" w:cstheme="minorHAnsi"/>
          <w:sz w:val="22"/>
          <w:szCs w:val="22"/>
        </w:rPr>
        <w:t>and their</w:t>
      </w:r>
      <w:r w:rsidRPr="0035716F">
        <w:rPr>
          <w:rFonts w:asciiTheme="minorHAnsi" w:hAnsiTheme="minorHAnsi" w:cstheme="minorHAnsi"/>
          <w:spacing w:val="-1"/>
          <w:sz w:val="22"/>
          <w:szCs w:val="22"/>
        </w:rPr>
        <w:t xml:space="preserve"> </w:t>
      </w:r>
      <w:r w:rsidRPr="0035716F">
        <w:rPr>
          <w:rFonts w:asciiTheme="minorHAnsi" w:hAnsiTheme="minorHAnsi" w:cstheme="minorHAnsi"/>
          <w:sz w:val="22"/>
          <w:szCs w:val="22"/>
        </w:rPr>
        <w:t>transformations.</w:t>
      </w:r>
    </w:p>
    <w:p w14:paraId="65DD2E7B" w14:textId="77777777" w:rsidR="00865AE6" w:rsidRPr="0035716F" w:rsidRDefault="00865AE6" w:rsidP="00F7166E">
      <w:pPr>
        <w:pStyle w:val="ListParagraph"/>
        <w:widowControl w:val="0"/>
        <w:numPr>
          <w:ilvl w:val="0"/>
          <w:numId w:val="6"/>
        </w:numPr>
        <w:tabs>
          <w:tab w:val="left" w:pos="479"/>
          <w:tab w:val="left" w:pos="480"/>
        </w:tabs>
        <w:autoSpaceDE w:val="0"/>
        <w:autoSpaceDN w:val="0"/>
        <w:spacing w:after="200"/>
        <w:ind w:left="1440"/>
        <w:rPr>
          <w:rFonts w:asciiTheme="minorHAnsi" w:hAnsiTheme="minorHAnsi" w:cstheme="minorHAnsi"/>
          <w:sz w:val="22"/>
          <w:szCs w:val="22"/>
        </w:rPr>
      </w:pPr>
      <w:r w:rsidRPr="0035716F">
        <w:rPr>
          <w:rFonts w:asciiTheme="minorHAnsi" w:hAnsiTheme="minorHAnsi" w:cstheme="minorHAnsi"/>
          <w:sz w:val="22"/>
          <w:szCs w:val="22"/>
        </w:rPr>
        <w:t>Determine and verify inverses of one-to-one</w:t>
      </w:r>
      <w:r w:rsidRPr="0035716F">
        <w:rPr>
          <w:rFonts w:asciiTheme="minorHAnsi" w:hAnsiTheme="minorHAnsi" w:cstheme="minorHAnsi"/>
          <w:spacing w:val="-8"/>
          <w:sz w:val="22"/>
          <w:szCs w:val="22"/>
        </w:rPr>
        <w:t xml:space="preserve"> </w:t>
      </w:r>
      <w:r w:rsidRPr="0035716F">
        <w:rPr>
          <w:rFonts w:asciiTheme="minorHAnsi" w:hAnsiTheme="minorHAnsi" w:cstheme="minorHAnsi"/>
          <w:sz w:val="22"/>
          <w:szCs w:val="22"/>
        </w:rPr>
        <w:t>functions.</w:t>
      </w:r>
    </w:p>
    <w:p w14:paraId="714CFF6B" w14:textId="77777777" w:rsidR="00865AE6" w:rsidRPr="004E0FC6" w:rsidRDefault="00865AE6" w:rsidP="00865AE6">
      <w:pPr>
        <w:pStyle w:val="ListParagraph"/>
        <w:widowControl w:val="0"/>
        <w:tabs>
          <w:tab w:val="left" w:pos="479"/>
          <w:tab w:val="left" w:pos="480"/>
        </w:tabs>
        <w:autoSpaceDE w:val="0"/>
        <w:autoSpaceDN w:val="0"/>
        <w:ind w:left="1440"/>
        <w:rPr>
          <w:rFonts w:asciiTheme="minorHAnsi" w:hAnsiTheme="minorHAnsi" w:cstheme="minorHAnsi"/>
          <w:sz w:val="16"/>
          <w:szCs w:val="16"/>
        </w:rPr>
      </w:pPr>
    </w:p>
    <w:p w14:paraId="31EFAACD" w14:textId="77777777" w:rsidR="00865AE6" w:rsidRPr="0035716F" w:rsidRDefault="00865AE6" w:rsidP="00F7166E">
      <w:pPr>
        <w:pStyle w:val="ListParagraph"/>
        <w:numPr>
          <w:ilvl w:val="0"/>
          <w:numId w:val="5"/>
        </w:numPr>
        <w:spacing w:before="12" w:after="200"/>
        <w:ind w:left="540" w:hanging="60"/>
        <w:rPr>
          <w:rFonts w:asciiTheme="minorHAnsi" w:hAnsiTheme="minorHAnsi" w:cstheme="minorHAnsi"/>
          <w:b/>
          <w:sz w:val="22"/>
          <w:szCs w:val="22"/>
        </w:rPr>
      </w:pPr>
      <w:r w:rsidRPr="0035716F">
        <w:rPr>
          <w:rFonts w:asciiTheme="minorHAnsi" w:hAnsiTheme="minorHAnsi" w:cstheme="minorHAnsi"/>
          <w:b/>
          <w:sz w:val="22"/>
          <w:szCs w:val="22"/>
        </w:rPr>
        <w:t>Polynomial and Rational Functions</w:t>
      </w:r>
    </w:p>
    <w:p w14:paraId="527848EC" w14:textId="77777777" w:rsidR="00865AE6" w:rsidRPr="0035716F" w:rsidRDefault="00865AE6" w:rsidP="00F7166E">
      <w:pPr>
        <w:pStyle w:val="ListParagraph"/>
        <w:widowControl w:val="0"/>
        <w:numPr>
          <w:ilvl w:val="0"/>
          <w:numId w:val="7"/>
        </w:numPr>
        <w:tabs>
          <w:tab w:val="left" w:pos="479"/>
          <w:tab w:val="left" w:pos="480"/>
        </w:tabs>
        <w:autoSpaceDE w:val="0"/>
        <w:autoSpaceDN w:val="0"/>
        <w:spacing w:before="184" w:after="200"/>
        <w:ind w:left="1440"/>
        <w:rPr>
          <w:rFonts w:asciiTheme="minorHAnsi" w:hAnsiTheme="minorHAnsi" w:cstheme="minorHAnsi"/>
          <w:sz w:val="22"/>
          <w:szCs w:val="22"/>
        </w:rPr>
      </w:pPr>
      <w:r w:rsidRPr="0035716F">
        <w:rPr>
          <w:rFonts w:asciiTheme="minorHAnsi" w:hAnsiTheme="minorHAnsi" w:cstheme="minorHAnsi"/>
          <w:sz w:val="22"/>
          <w:szCs w:val="22"/>
        </w:rPr>
        <w:t>Determine the general and standard forms of quadratic</w:t>
      </w:r>
      <w:r w:rsidRPr="0035716F">
        <w:rPr>
          <w:rFonts w:asciiTheme="minorHAnsi" w:hAnsiTheme="minorHAnsi" w:cstheme="minorHAnsi"/>
          <w:spacing w:val="-9"/>
          <w:sz w:val="22"/>
          <w:szCs w:val="22"/>
        </w:rPr>
        <w:t xml:space="preserve"> </w:t>
      </w:r>
      <w:r w:rsidRPr="0035716F">
        <w:rPr>
          <w:rFonts w:asciiTheme="minorHAnsi" w:hAnsiTheme="minorHAnsi" w:cstheme="minorHAnsi"/>
          <w:sz w:val="22"/>
          <w:szCs w:val="22"/>
        </w:rPr>
        <w:t>functions.</w:t>
      </w:r>
    </w:p>
    <w:p w14:paraId="6B926664" w14:textId="77777777" w:rsidR="00865AE6" w:rsidRPr="0035716F" w:rsidRDefault="00865AE6" w:rsidP="00F7166E">
      <w:pPr>
        <w:pStyle w:val="ListParagraph"/>
        <w:widowControl w:val="0"/>
        <w:numPr>
          <w:ilvl w:val="0"/>
          <w:numId w:val="7"/>
        </w:numPr>
        <w:tabs>
          <w:tab w:val="left" w:pos="479"/>
          <w:tab w:val="left" w:pos="480"/>
        </w:tabs>
        <w:autoSpaceDE w:val="0"/>
        <w:autoSpaceDN w:val="0"/>
        <w:spacing w:before="15" w:after="200"/>
        <w:ind w:left="1440" w:right="741"/>
        <w:rPr>
          <w:rFonts w:asciiTheme="minorHAnsi" w:hAnsiTheme="minorHAnsi" w:cstheme="minorHAnsi"/>
          <w:sz w:val="22"/>
          <w:szCs w:val="22"/>
        </w:rPr>
      </w:pPr>
      <w:r w:rsidRPr="0035716F">
        <w:rPr>
          <w:rFonts w:asciiTheme="minorHAnsi" w:hAnsiTheme="minorHAnsi" w:cstheme="minorHAnsi"/>
          <w:sz w:val="22"/>
          <w:szCs w:val="22"/>
        </w:rPr>
        <w:lastRenderedPageBreak/>
        <w:t>Use formula and completing the square methods to determine the standard form of</w:t>
      </w:r>
      <w:r w:rsidRPr="0035716F">
        <w:rPr>
          <w:rFonts w:asciiTheme="minorHAnsi" w:hAnsiTheme="minorHAnsi" w:cstheme="minorHAnsi"/>
          <w:spacing w:val="-14"/>
          <w:sz w:val="22"/>
          <w:szCs w:val="22"/>
        </w:rPr>
        <w:t xml:space="preserve"> </w:t>
      </w:r>
      <w:r w:rsidRPr="0035716F">
        <w:rPr>
          <w:rFonts w:asciiTheme="minorHAnsi" w:hAnsiTheme="minorHAnsi" w:cstheme="minorHAnsi"/>
          <w:sz w:val="22"/>
          <w:szCs w:val="22"/>
        </w:rPr>
        <w:t>a quadratic</w:t>
      </w:r>
      <w:r w:rsidRPr="0035716F">
        <w:rPr>
          <w:rFonts w:asciiTheme="minorHAnsi" w:hAnsiTheme="minorHAnsi" w:cstheme="minorHAnsi"/>
          <w:spacing w:val="-2"/>
          <w:sz w:val="22"/>
          <w:szCs w:val="22"/>
        </w:rPr>
        <w:t xml:space="preserve"> </w:t>
      </w:r>
      <w:r w:rsidRPr="0035716F">
        <w:rPr>
          <w:rFonts w:asciiTheme="minorHAnsi" w:hAnsiTheme="minorHAnsi" w:cstheme="minorHAnsi"/>
          <w:sz w:val="22"/>
          <w:szCs w:val="22"/>
        </w:rPr>
        <w:t>function.</w:t>
      </w:r>
    </w:p>
    <w:p w14:paraId="6A6EF04E" w14:textId="77777777" w:rsidR="00865AE6" w:rsidRPr="0035716F" w:rsidRDefault="00865AE6" w:rsidP="00F7166E">
      <w:pPr>
        <w:pStyle w:val="ListParagraph"/>
        <w:widowControl w:val="0"/>
        <w:numPr>
          <w:ilvl w:val="0"/>
          <w:numId w:val="7"/>
        </w:numPr>
        <w:tabs>
          <w:tab w:val="left" w:pos="479"/>
          <w:tab w:val="left" w:pos="480"/>
        </w:tabs>
        <w:autoSpaceDE w:val="0"/>
        <w:autoSpaceDN w:val="0"/>
        <w:spacing w:after="200"/>
        <w:ind w:left="1440" w:right="134"/>
        <w:rPr>
          <w:rFonts w:asciiTheme="minorHAnsi" w:hAnsiTheme="minorHAnsi" w:cstheme="minorHAnsi"/>
          <w:sz w:val="22"/>
          <w:szCs w:val="22"/>
        </w:rPr>
      </w:pPr>
      <w:r w:rsidRPr="0035716F">
        <w:rPr>
          <w:rFonts w:asciiTheme="minorHAnsi" w:hAnsiTheme="minorHAnsi" w:cstheme="minorHAnsi"/>
          <w:sz w:val="22"/>
          <w:szCs w:val="22"/>
        </w:rPr>
        <w:t>Identify intercepts, vertex, and orientation of the parabola and use these to graph</w:t>
      </w:r>
      <w:r w:rsidRPr="0035716F">
        <w:rPr>
          <w:rFonts w:asciiTheme="minorHAnsi" w:hAnsiTheme="minorHAnsi" w:cstheme="minorHAnsi"/>
          <w:spacing w:val="-15"/>
          <w:sz w:val="22"/>
          <w:szCs w:val="22"/>
        </w:rPr>
        <w:t xml:space="preserve"> </w:t>
      </w:r>
      <w:r w:rsidRPr="0035716F">
        <w:rPr>
          <w:rFonts w:asciiTheme="minorHAnsi" w:hAnsiTheme="minorHAnsi" w:cstheme="minorHAnsi"/>
          <w:sz w:val="22"/>
          <w:szCs w:val="22"/>
        </w:rPr>
        <w:t>quadratic functions.</w:t>
      </w:r>
    </w:p>
    <w:p w14:paraId="3D05C26B" w14:textId="77777777" w:rsidR="00865AE6" w:rsidRPr="0035716F" w:rsidRDefault="00865AE6" w:rsidP="00F7166E">
      <w:pPr>
        <w:pStyle w:val="ListParagraph"/>
        <w:widowControl w:val="0"/>
        <w:numPr>
          <w:ilvl w:val="0"/>
          <w:numId w:val="7"/>
        </w:numPr>
        <w:tabs>
          <w:tab w:val="left" w:pos="479"/>
          <w:tab w:val="left" w:pos="480"/>
        </w:tabs>
        <w:autoSpaceDE w:val="0"/>
        <w:autoSpaceDN w:val="0"/>
        <w:ind w:left="1440" w:right="169"/>
        <w:rPr>
          <w:rFonts w:asciiTheme="minorHAnsi" w:hAnsiTheme="minorHAnsi" w:cstheme="minorHAnsi"/>
          <w:sz w:val="22"/>
          <w:szCs w:val="22"/>
        </w:rPr>
      </w:pPr>
      <w:r w:rsidRPr="0035716F">
        <w:rPr>
          <w:rFonts w:asciiTheme="minorHAnsi" w:hAnsiTheme="minorHAnsi" w:cstheme="minorHAnsi"/>
          <w:sz w:val="22"/>
          <w:szCs w:val="22"/>
        </w:rPr>
        <w:t xml:space="preserve">Identify zeros (real-valued roots) and complex </w:t>
      </w:r>
      <w:proofErr w:type="gramStart"/>
      <w:r w:rsidRPr="0035716F">
        <w:rPr>
          <w:rFonts w:asciiTheme="minorHAnsi" w:hAnsiTheme="minorHAnsi" w:cstheme="minorHAnsi"/>
          <w:sz w:val="22"/>
          <w:szCs w:val="22"/>
        </w:rPr>
        <w:t>roots, and</w:t>
      </w:r>
      <w:proofErr w:type="gramEnd"/>
      <w:r w:rsidRPr="0035716F">
        <w:rPr>
          <w:rFonts w:asciiTheme="minorHAnsi" w:hAnsiTheme="minorHAnsi" w:cstheme="minorHAnsi"/>
          <w:sz w:val="22"/>
          <w:szCs w:val="22"/>
        </w:rPr>
        <w:t xml:space="preserve"> determine end behavior of</w:t>
      </w:r>
      <w:r w:rsidRPr="0035716F">
        <w:rPr>
          <w:rFonts w:asciiTheme="minorHAnsi" w:hAnsiTheme="minorHAnsi" w:cstheme="minorHAnsi"/>
          <w:spacing w:val="-15"/>
          <w:sz w:val="22"/>
          <w:szCs w:val="22"/>
        </w:rPr>
        <w:t xml:space="preserve"> </w:t>
      </w:r>
      <w:r w:rsidRPr="0035716F">
        <w:rPr>
          <w:rFonts w:asciiTheme="minorHAnsi" w:hAnsiTheme="minorHAnsi" w:cstheme="minorHAnsi"/>
          <w:sz w:val="22"/>
          <w:szCs w:val="22"/>
        </w:rPr>
        <w:t>higher order polynomials and graph the polynomial, and</w:t>
      </w:r>
      <w:r w:rsidRPr="0035716F">
        <w:rPr>
          <w:rFonts w:asciiTheme="minorHAnsi" w:hAnsiTheme="minorHAnsi" w:cstheme="minorHAnsi"/>
          <w:spacing w:val="-8"/>
          <w:sz w:val="22"/>
          <w:szCs w:val="22"/>
        </w:rPr>
        <w:t xml:space="preserve"> </w:t>
      </w:r>
      <w:r w:rsidRPr="0035716F">
        <w:rPr>
          <w:rFonts w:asciiTheme="minorHAnsi" w:hAnsiTheme="minorHAnsi" w:cstheme="minorHAnsi"/>
          <w:sz w:val="22"/>
          <w:szCs w:val="22"/>
        </w:rPr>
        <w:t>graph.</w:t>
      </w:r>
    </w:p>
    <w:p w14:paraId="210053CC" w14:textId="77777777" w:rsidR="00865AE6" w:rsidRPr="0035716F" w:rsidRDefault="00865AE6" w:rsidP="00F7166E">
      <w:pPr>
        <w:pStyle w:val="Heading1"/>
        <w:keepNext w:val="0"/>
        <w:keepLines w:val="0"/>
        <w:widowControl w:val="0"/>
        <w:numPr>
          <w:ilvl w:val="0"/>
          <w:numId w:val="7"/>
        </w:numPr>
        <w:tabs>
          <w:tab w:val="left" w:pos="479"/>
          <w:tab w:val="left" w:pos="480"/>
        </w:tabs>
        <w:autoSpaceDE w:val="0"/>
        <w:autoSpaceDN w:val="0"/>
        <w:spacing w:before="0"/>
        <w:ind w:left="1440"/>
        <w:rPr>
          <w:rFonts w:asciiTheme="minorHAnsi" w:hAnsiTheme="minorHAnsi" w:cstheme="minorHAnsi"/>
          <w:color w:val="auto"/>
          <w:sz w:val="22"/>
          <w:szCs w:val="22"/>
        </w:rPr>
      </w:pPr>
      <w:r w:rsidRPr="0035716F">
        <w:rPr>
          <w:rFonts w:asciiTheme="minorHAnsi" w:hAnsiTheme="minorHAnsi" w:cstheme="minorHAnsi"/>
          <w:color w:val="auto"/>
          <w:sz w:val="22"/>
          <w:szCs w:val="22"/>
        </w:rPr>
        <w:t>Determine if a function demonstrates even or odd symmetry.</w:t>
      </w:r>
    </w:p>
    <w:p w14:paraId="249B732E" w14:textId="77777777" w:rsidR="00865AE6" w:rsidRPr="0035716F" w:rsidRDefault="00865AE6" w:rsidP="00F7166E">
      <w:pPr>
        <w:pStyle w:val="ListParagraph"/>
        <w:widowControl w:val="0"/>
        <w:numPr>
          <w:ilvl w:val="0"/>
          <w:numId w:val="7"/>
        </w:numPr>
        <w:tabs>
          <w:tab w:val="left" w:pos="479"/>
          <w:tab w:val="left" w:pos="480"/>
        </w:tabs>
        <w:autoSpaceDE w:val="0"/>
        <w:autoSpaceDN w:val="0"/>
        <w:spacing w:before="12"/>
        <w:ind w:left="1440" w:right="535"/>
        <w:rPr>
          <w:rFonts w:asciiTheme="minorHAnsi" w:hAnsiTheme="minorHAnsi" w:cstheme="minorHAnsi"/>
          <w:sz w:val="22"/>
          <w:szCs w:val="22"/>
        </w:rPr>
      </w:pPr>
      <w:r w:rsidRPr="0035716F">
        <w:rPr>
          <w:rFonts w:asciiTheme="minorHAnsi" w:hAnsiTheme="minorHAnsi" w:cstheme="minorHAnsi"/>
          <w:sz w:val="22"/>
          <w:szCs w:val="22"/>
        </w:rPr>
        <w:t>Use the Fundamental Theorem of Algebra, Rational Root test, and Linear</w:t>
      </w:r>
      <w:r w:rsidRPr="0035716F">
        <w:rPr>
          <w:rFonts w:asciiTheme="minorHAnsi" w:hAnsiTheme="minorHAnsi" w:cstheme="minorHAnsi"/>
          <w:spacing w:val="-15"/>
          <w:sz w:val="22"/>
          <w:szCs w:val="22"/>
        </w:rPr>
        <w:t xml:space="preserve"> </w:t>
      </w:r>
      <w:r w:rsidRPr="0035716F">
        <w:rPr>
          <w:rFonts w:asciiTheme="minorHAnsi" w:hAnsiTheme="minorHAnsi" w:cstheme="minorHAnsi"/>
          <w:sz w:val="22"/>
          <w:szCs w:val="22"/>
        </w:rPr>
        <w:t>Factorization Theorem to factor polynomials and determine the zeros over the complex</w:t>
      </w:r>
      <w:r w:rsidRPr="0035716F">
        <w:rPr>
          <w:rFonts w:asciiTheme="minorHAnsi" w:hAnsiTheme="minorHAnsi" w:cstheme="minorHAnsi"/>
          <w:spacing w:val="-13"/>
          <w:sz w:val="22"/>
          <w:szCs w:val="22"/>
        </w:rPr>
        <w:t xml:space="preserve"> </w:t>
      </w:r>
      <w:r w:rsidRPr="0035716F">
        <w:rPr>
          <w:rFonts w:asciiTheme="minorHAnsi" w:hAnsiTheme="minorHAnsi" w:cstheme="minorHAnsi"/>
          <w:sz w:val="22"/>
          <w:szCs w:val="22"/>
        </w:rPr>
        <w:t>numbers.</w:t>
      </w:r>
    </w:p>
    <w:p w14:paraId="7A9E7CC8" w14:textId="77777777" w:rsidR="00865AE6" w:rsidRPr="0035716F" w:rsidRDefault="00865AE6" w:rsidP="00F7166E">
      <w:pPr>
        <w:pStyle w:val="Heading1"/>
        <w:keepNext w:val="0"/>
        <w:keepLines w:val="0"/>
        <w:widowControl w:val="0"/>
        <w:numPr>
          <w:ilvl w:val="0"/>
          <w:numId w:val="7"/>
        </w:numPr>
        <w:tabs>
          <w:tab w:val="left" w:pos="479"/>
          <w:tab w:val="left" w:pos="480"/>
        </w:tabs>
        <w:autoSpaceDE w:val="0"/>
        <w:autoSpaceDN w:val="0"/>
        <w:spacing w:before="0"/>
        <w:ind w:left="1440"/>
        <w:rPr>
          <w:rFonts w:asciiTheme="minorHAnsi" w:hAnsiTheme="minorHAnsi" w:cstheme="minorHAnsi"/>
          <w:color w:val="auto"/>
          <w:sz w:val="22"/>
          <w:szCs w:val="22"/>
        </w:rPr>
      </w:pPr>
      <w:r w:rsidRPr="0035716F">
        <w:rPr>
          <w:rFonts w:asciiTheme="minorHAnsi" w:hAnsiTheme="minorHAnsi" w:cstheme="minorHAnsi"/>
          <w:color w:val="auto"/>
          <w:sz w:val="22"/>
          <w:szCs w:val="22"/>
        </w:rPr>
        <w:t>Identify intercepts, end behavior, and asymptotes of rational functions, and graph.</w:t>
      </w:r>
    </w:p>
    <w:p w14:paraId="2D25F307" w14:textId="77777777" w:rsidR="00865AE6" w:rsidRPr="0035716F" w:rsidRDefault="00865AE6" w:rsidP="00F7166E">
      <w:pPr>
        <w:pStyle w:val="ListParagraph"/>
        <w:widowControl w:val="0"/>
        <w:numPr>
          <w:ilvl w:val="0"/>
          <w:numId w:val="7"/>
        </w:numPr>
        <w:tabs>
          <w:tab w:val="left" w:pos="479"/>
          <w:tab w:val="left" w:pos="480"/>
        </w:tabs>
        <w:autoSpaceDE w:val="0"/>
        <w:autoSpaceDN w:val="0"/>
        <w:spacing w:before="9" w:after="200"/>
        <w:ind w:left="1440"/>
        <w:rPr>
          <w:rFonts w:asciiTheme="minorHAnsi" w:hAnsiTheme="minorHAnsi" w:cstheme="minorHAnsi"/>
          <w:sz w:val="22"/>
          <w:szCs w:val="22"/>
        </w:rPr>
      </w:pPr>
      <w:r w:rsidRPr="0035716F">
        <w:rPr>
          <w:rFonts w:asciiTheme="minorHAnsi" w:hAnsiTheme="minorHAnsi" w:cstheme="minorHAnsi"/>
          <w:sz w:val="22"/>
          <w:szCs w:val="22"/>
        </w:rPr>
        <w:t>Solve polynomial and rational inequalities.</w:t>
      </w:r>
    </w:p>
    <w:p w14:paraId="23E91C73" w14:textId="77777777" w:rsidR="00865AE6" w:rsidRPr="0035716F" w:rsidRDefault="00865AE6" w:rsidP="00F7166E">
      <w:pPr>
        <w:pStyle w:val="ListParagraph"/>
        <w:widowControl w:val="0"/>
        <w:numPr>
          <w:ilvl w:val="0"/>
          <w:numId w:val="7"/>
        </w:numPr>
        <w:tabs>
          <w:tab w:val="left" w:pos="479"/>
          <w:tab w:val="left" w:pos="480"/>
        </w:tabs>
        <w:autoSpaceDE w:val="0"/>
        <w:autoSpaceDN w:val="0"/>
        <w:spacing w:after="200"/>
        <w:ind w:left="1440" w:right="666"/>
        <w:rPr>
          <w:rFonts w:asciiTheme="minorHAnsi" w:hAnsiTheme="minorHAnsi" w:cstheme="minorHAnsi"/>
          <w:sz w:val="22"/>
          <w:szCs w:val="22"/>
        </w:rPr>
      </w:pPr>
      <w:r w:rsidRPr="0035716F">
        <w:rPr>
          <w:rFonts w:asciiTheme="minorHAnsi" w:hAnsiTheme="minorHAnsi" w:cstheme="minorHAnsi"/>
          <w:sz w:val="22"/>
          <w:szCs w:val="22"/>
        </w:rPr>
        <w:t>Interpret the algebraic and graphical meaning of equality of functions (f(x) = g(x)) and inequality of functions (f(x) &gt; g(x))</w:t>
      </w:r>
    </w:p>
    <w:p w14:paraId="40F53780" w14:textId="77777777" w:rsidR="00865AE6" w:rsidRPr="0035716F" w:rsidRDefault="00865AE6" w:rsidP="00F7166E">
      <w:pPr>
        <w:pStyle w:val="ListParagraph"/>
        <w:widowControl w:val="0"/>
        <w:numPr>
          <w:ilvl w:val="0"/>
          <w:numId w:val="7"/>
        </w:numPr>
        <w:tabs>
          <w:tab w:val="left" w:pos="479"/>
          <w:tab w:val="left" w:pos="480"/>
        </w:tabs>
        <w:autoSpaceDE w:val="0"/>
        <w:autoSpaceDN w:val="0"/>
        <w:spacing w:after="200"/>
        <w:ind w:left="1440"/>
        <w:rPr>
          <w:rFonts w:asciiTheme="minorHAnsi" w:hAnsiTheme="minorHAnsi" w:cstheme="minorHAnsi"/>
          <w:sz w:val="22"/>
          <w:szCs w:val="22"/>
        </w:rPr>
      </w:pPr>
      <w:r w:rsidRPr="0035716F">
        <w:rPr>
          <w:rFonts w:asciiTheme="minorHAnsi" w:hAnsiTheme="minorHAnsi" w:cstheme="minorHAnsi"/>
          <w:sz w:val="22"/>
          <w:szCs w:val="22"/>
        </w:rPr>
        <w:t>Decompose partial fractions of the form P(x)/Q(x) where Q(x) is a product of linear factors.</w:t>
      </w:r>
    </w:p>
    <w:p w14:paraId="1A5F0D88" w14:textId="77777777" w:rsidR="00865AE6" w:rsidRPr="004E0FC6" w:rsidRDefault="00865AE6" w:rsidP="00865AE6">
      <w:pPr>
        <w:pStyle w:val="ListParagraph"/>
        <w:widowControl w:val="0"/>
        <w:tabs>
          <w:tab w:val="left" w:pos="479"/>
          <w:tab w:val="left" w:pos="480"/>
        </w:tabs>
        <w:autoSpaceDE w:val="0"/>
        <w:autoSpaceDN w:val="0"/>
        <w:ind w:left="480"/>
        <w:contextualSpacing w:val="0"/>
        <w:rPr>
          <w:rFonts w:asciiTheme="minorHAnsi" w:hAnsiTheme="minorHAnsi" w:cstheme="minorHAnsi"/>
          <w:sz w:val="16"/>
          <w:szCs w:val="16"/>
        </w:rPr>
      </w:pPr>
    </w:p>
    <w:p w14:paraId="4B96E0B0" w14:textId="77777777" w:rsidR="00865AE6" w:rsidRPr="0035716F" w:rsidRDefault="00865AE6" w:rsidP="00F7166E">
      <w:pPr>
        <w:pStyle w:val="ListParagraph"/>
        <w:numPr>
          <w:ilvl w:val="0"/>
          <w:numId w:val="5"/>
        </w:numPr>
        <w:spacing w:before="8"/>
        <w:ind w:left="540" w:hanging="60"/>
        <w:rPr>
          <w:rFonts w:asciiTheme="minorHAnsi" w:hAnsiTheme="minorHAnsi" w:cstheme="minorHAnsi"/>
          <w:b/>
          <w:sz w:val="22"/>
          <w:szCs w:val="22"/>
        </w:rPr>
      </w:pPr>
      <w:r w:rsidRPr="0035716F">
        <w:rPr>
          <w:rFonts w:asciiTheme="minorHAnsi" w:hAnsiTheme="minorHAnsi" w:cstheme="minorHAnsi"/>
          <w:b/>
          <w:sz w:val="22"/>
          <w:szCs w:val="22"/>
        </w:rPr>
        <w:t>Exponential and Logarithmic Functions</w:t>
      </w:r>
    </w:p>
    <w:p w14:paraId="7636A84F" w14:textId="77777777" w:rsidR="00865AE6" w:rsidRPr="0035716F" w:rsidRDefault="00865AE6" w:rsidP="00F7166E">
      <w:pPr>
        <w:pStyle w:val="Heading1"/>
        <w:keepNext w:val="0"/>
        <w:keepLines w:val="0"/>
        <w:widowControl w:val="0"/>
        <w:numPr>
          <w:ilvl w:val="0"/>
          <w:numId w:val="8"/>
        </w:numPr>
        <w:tabs>
          <w:tab w:val="left" w:pos="479"/>
          <w:tab w:val="left" w:pos="480"/>
        </w:tabs>
        <w:autoSpaceDE w:val="0"/>
        <w:autoSpaceDN w:val="0"/>
        <w:spacing w:before="0"/>
        <w:ind w:left="1440"/>
        <w:rPr>
          <w:rFonts w:asciiTheme="minorHAnsi" w:hAnsiTheme="minorHAnsi" w:cstheme="minorHAnsi"/>
          <w:color w:val="auto"/>
          <w:sz w:val="22"/>
          <w:szCs w:val="22"/>
        </w:rPr>
      </w:pPr>
      <w:r w:rsidRPr="0035716F">
        <w:rPr>
          <w:rFonts w:asciiTheme="minorHAnsi" w:hAnsiTheme="minorHAnsi" w:cstheme="minorHAnsi"/>
          <w:color w:val="auto"/>
          <w:sz w:val="22"/>
          <w:szCs w:val="22"/>
        </w:rPr>
        <w:t>Identify and graph exponential and logarithmic functions and their transformations.</w:t>
      </w:r>
    </w:p>
    <w:p w14:paraId="29E3DFE1" w14:textId="77777777" w:rsidR="00865AE6" w:rsidRPr="0035716F" w:rsidRDefault="00865AE6" w:rsidP="00F7166E">
      <w:pPr>
        <w:pStyle w:val="ListParagraph"/>
        <w:widowControl w:val="0"/>
        <w:numPr>
          <w:ilvl w:val="0"/>
          <w:numId w:val="8"/>
        </w:numPr>
        <w:tabs>
          <w:tab w:val="left" w:pos="479"/>
          <w:tab w:val="left" w:pos="480"/>
        </w:tabs>
        <w:autoSpaceDE w:val="0"/>
        <w:autoSpaceDN w:val="0"/>
        <w:spacing w:before="9" w:after="200"/>
        <w:ind w:left="1440"/>
        <w:rPr>
          <w:rFonts w:asciiTheme="minorHAnsi" w:hAnsiTheme="minorHAnsi" w:cstheme="minorHAnsi"/>
          <w:sz w:val="22"/>
          <w:szCs w:val="22"/>
        </w:rPr>
      </w:pPr>
      <w:r w:rsidRPr="0035716F">
        <w:rPr>
          <w:rFonts w:asciiTheme="minorHAnsi" w:hAnsiTheme="minorHAnsi" w:cstheme="minorHAnsi"/>
          <w:sz w:val="22"/>
          <w:szCs w:val="22"/>
        </w:rPr>
        <w:t>Use properties of logarithms to simplify and expand logarithmic expressions.</w:t>
      </w:r>
    </w:p>
    <w:p w14:paraId="261073E9" w14:textId="77777777" w:rsidR="00865AE6" w:rsidRPr="0035716F" w:rsidRDefault="00865AE6" w:rsidP="00F7166E">
      <w:pPr>
        <w:pStyle w:val="ListParagraph"/>
        <w:widowControl w:val="0"/>
        <w:numPr>
          <w:ilvl w:val="0"/>
          <w:numId w:val="8"/>
        </w:numPr>
        <w:tabs>
          <w:tab w:val="left" w:pos="479"/>
          <w:tab w:val="left" w:pos="480"/>
        </w:tabs>
        <w:autoSpaceDE w:val="0"/>
        <w:autoSpaceDN w:val="0"/>
        <w:spacing w:before="9" w:after="200"/>
        <w:ind w:left="1440" w:right="134"/>
        <w:rPr>
          <w:rFonts w:asciiTheme="minorHAnsi" w:hAnsiTheme="minorHAnsi" w:cstheme="minorHAnsi"/>
          <w:sz w:val="22"/>
          <w:szCs w:val="22"/>
        </w:rPr>
      </w:pPr>
      <w:r w:rsidRPr="0035716F">
        <w:rPr>
          <w:rFonts w:asciiTheme="minorHAnsi" w:hAnsiTheme="minorHAnsi" w:cstheme="minorHAnsi"/>
          <w:sz w:val="22"/>
          <w:szCs w:val="22"/>
        </w:rPr>
        <w:t>Convert between exponential and logarithmic forms and demonstrate an understanding of the relationship between the two forms.</w:t>
      </w:r>
    </w:p>
    <w:p w14:paraId="603B7BD2" w14:textId="77777777" w:rsidR="00865AE6" w:rsidRPr="0035716F" w:rsidRDefault="00865AE6" w:rsidP="00F7166E">
      <w:pPr>
        <w:pStyle w:val="ListParagraph"/>
        <w:widowControl w:val="0"/>
        <w:numPr>
          <w:ilvl w:val="0"/>
          <w:numId w:val="8"/>
        </w:numPr>
        <w:tabs>
          <w:tab w:val="left" w:pos="479"/>
          <w:tab w:val="left" w:pos="480"/>
        </w:tabs>
        <w:autoSpaceDE w:val="0"/>
        <w:autoSpaceDN w:val="0"/>
        <w:spacing w:before="1" w:after="200"/>
        <w:ind w:left="1440"/>
        <w:rPr>
          <w:rFonts w:asciiTheme="minorHAnsi" w:hAnsiTheme="minorHAnsi" w:cstheme="minorHAnsi"/>
          <w:sz w:val="22"/>
          <w:szCs w:val="22"/>
        </w:rPr>
      </w:pPr>
      <w:r w:rsidRPr="0035716F">
        <w:rPr>
          <w:rFonts w:asciiTheme="minorHAnsi" w:hAnsiTheme="minorHAnsi" w:cstheme="minorHAnsi"/>
          <w:sz w:val="22"/>
          <w:szCs w:val="22"/>
        </w:rPr>
        <w:t>Solve exponential and logarithmic equations using one-to-one and inverse properties.</w:t>
      </w:r>
    </w:p>
    <w:p w14:paraId="650A20BF" w14:textId="77777777" w:rsidR="00865AE6" w:rsidRPr="0035716F" w:rsidRDefault="00865AE6" w:rsidP="00F7166E">
      <w:pPr>
        <w:pStyle w:val="ListParagraph"/>
        <w:widowControl w:val="0"/>
        <w:numPr>
          <w:ilvl w:val="0"/>
          <w:numId w:val="8"/>
        </w:numPr>
        <w:tabs>
          <w:tab w:val="left" w:pos="479"/>
          <w:tab w:val="left" w:pos="480"/>
        </w:tabs>
        <w:autoSpaceDE w:val="0"/>
        <w:autoSpaceDN w:val="0"/>
        <w:spacing w:before="9" w:after="200"/>
        <w:ind w:left="1440"/>
        <w:rPr>
          <w:rFonts w:asciiTheme="minorHAnsi" w:hAnsiTheme="minorHAnsi" w:cstheme="minorHAnsi"/>
          <w:sz w:val="22"/>
          <w:szCs w:val="22"/>
        </w:rPr>
      </w:pPr>
      <w:r w:rsidRPr="0035716F">
        <w:rPr>
          <w:rFonts w:asciiTheme="minorHAnsi" w:hAnsiTheme="minorHAnsi" w:cstheme="minorHAnsi"/>
          <w:sz w:val="22"/>
          <w:szCs w:val="22"/>
        </w:rPr>
        <w:t>Solve application problems involving exponential and logarithmic functions.</w:t>
      </w:r>
    </w:p>
    <w:p w14:paraId="50972A15" w14:textId="77777777" w:rsidR="00865AE6" w:rsidRPr="004E0FC6" w:rsidRDefault="00865AE6" w:rsidP="00865AE6">
      <w:pPr>
        <w:pStyle w:val="ListParagraph"/>
        <w:widowControl w:val="0"/>
        <w:tabs>
          <w:tab w:val="left" w:pos="479"/>
          <w:tab w:val="left" w:pos="480"/>
        </w:tabs>
        <w:autoSpaceDE w:val="0"/>
        <w:autoSpaceDN w:val="0"/>
        <w:spacing w:before="9"/>
        <w:ind w:left="479"/>
        <w:contextualSpacing w:val="0"/>
        <w:rPr>
          <w:rFonts w:asciiTheme="minorHAnsi" w:hAnsiTheme="minorHAnsi" w:cstheme="minorHAnsi"/>
          <w:sz w:val="16"/>
          <w:szCs w:val="16"/>
        </w:rPr>
      </w:pPr>
    </w:p>
    <w:p w14:paraId="52365AA5" w14:textId="77777777" w:rsidR="00865AE6" w:rsidRPr="0035716F" w:rsidRDefault="00865AE6" w:rsidP="004E0FC6">
      <w:pPr>
        <w:pStyle w:val="ListParagraph"/>
        <w:numPr>
          <w:ilvl w:val="0"/>
          <w:numId w:val="5"/>
        </w:numPr>
        <w:spacing w:before="8"/>
        <w:ind w:left="540" w:hanging="60"/>
        <w:rPr>
          <w:rFonts w:asciiTheme="minorHAnsi" w:hAnsiTheme="minorHAnsi" w:cstheme="minorHAnsi"/>
          <w:b/>
          <w:sz w:val="22"/>
          <w:szCs w:val="22"/>
        </w:rPr>
      </w:pPr>
      <w:r w:rsidRPr="0035716F">
        <w:rPr>
          <w:rFonts w:asciiTheme="minorHAnsi" w:hAnsiTheme="minorHAnsi" w:cstheme="minorHAnsi"/>
          <w:b/>
          <w:sz w:val="22"/>
          <w:szCs w:val="22"/>
        </w:rPr>
        <w:t>Systems of Equations</w:t>
      </w:r>
    </w:p>
    <w:p w14:paraId="0A403ED1" w14:textId="77777777" w:rsidR="00865AE6" w:rsidRPr="0035716F" w:rsidRDefault="00865AE6" w:rsidP="00F7166E">
      <w:pPr>
        <w:pStyle w:val="Heading1"/>
        <w:keepNext w:val="0"/>
        <w:keepLines w:val="0"/>
        <w:widowControl w:val="0"/>
        <w:numPr>
          <w:ilvl w:val="0"/>
          <w:numId w:val="9"/>
        </w:numPr>
        <w:tabs>
          <w:tab w:val="left" w:pos="479"/>
          <w:tab w:val="left" w:pos="480"/>
        </w:tabs>
        <w:autoSpaceDE w:val="0"/>
        <w:autoSpaceDN w:val="0"/>
        <w:spacing w:before="0" w:after="120"/>
        <w:ind w:left="1440"/>
        <w:rPr>
          <w:rFonts w:asciiTheme="minorHAnsi" w:hAnsiTheme="minorHAnsi" w:cstheme="minorHAnsi"/>
          <w:color w:val="auto"/>
          <w:sz w:val="22"/>
          <w:szCs w:val="22"/>
        </w:rPr>
      </w:pPr>
      <w:r w:rsidRPr="0035716F">
        <w:rPr>
          <w:rFonts w:asciiTheme="minorHAnsi" w:hAnsiTheme="minorHAnsi" w:cstheme="minorHAnsi"/>
          <w:color w:val="auto"/>
          <w:sz w:val="22"/>
          <w:szCs w:val="22"/>
        </w:rPr>
        <w:t>Solve three variable linear systems of equations using the Gaussian elimination method.</w:t>
      </w:r>
    </w:p>
    <w:p w14:paraId="5DB6875B" w14:textId="77777777" w:rsidR="00865AE6" w:rsidRPr="0035716F" w:rsidRDefault="00865AE6" w:rsidP="00F7166E">
      <w:pPr>
        <w:pStyle w:val="ListParagraph"/>
        <w:numPr>
          <w:ilvl w:val="0"/>
          <w:numId w:val="5"/>
        </w:numPr>
        <w:ind w:left="540" w:hanging="60"/>
        <w:rPr>
          <w:rFonts w:asciiTheme="minorHAnsi" w:hAnsiTheme="minorHAnsi" w:cstheme="minorHAnsi"/>
          <w:b/>
          <w:sz w:val="22"/>
          <w:szCs w:val="22"/>
        </w:rPr>
      </w:pPr>
      <w:r w:rsidRPr="0035716F">
        <w:rPr>
          <w:rFonts w:asciiTheme="minorHAnsi" w:hAnsiTheme="minorHAnsi" w:cstheme="minorHAnsi"/>
          <w:b/>
          <w:sz w:val="22"/>
          <w:szCs w:val="22"/>
        </w:rPr>
        <w:t>Trigonometric Functions</w:t>
      </w:r>
    </w:p>
    <w:p w14:paraId="3E738713" w14:textId="77777777" w:rsidR="00865AE6" w:rsidRPr="0035716F" w:rsidRDefault="00865AE6" w:rsidP="00F7166E">
      <w:pPr>
        <w:pStyle w:val="Heading1"/>
        <w:keepNext w:val="0"/>
        <w:keepLines w:val="0"/>
        <w:widowControl w:val="0"/>
        <w:numPr>
          <w:ilvl w:val="0"/>
          <w:numId w:val="10"/>
        </w:numPr>
        <w:tabs>
          <w:tab w:val="left" w:pos="479"/>
          <w:tab w:val="left" w:pos="480"/>
        </w:tabs>
        <w:autoSpaceDE w:val="0"/>
        <w:autoSpaceDN w:val="0"/>
        <w:spacing w:before="1"/>
        <w:ind w:left="1440" w:right="101"/>
        <w:rPr>
          <w:rFonts w:asciiTheme="minorHAnsi" w:hAnsiTheme="minorHAnsi" w:cstheme="minorHAnsi"/>
          <w:color w:val="auto"/>
          <w:sz w:val="22"/>
          <w:szCs w:val="22"/>
        </w:rPr>
      </w:pPr>
      <w:r w:rsidRPr="0035716F">
        <w:rPr>
          <w:rFonts w:asciiTheme="minorHAnsi" w:hAnsiTheme="minorHAnsi" w:cstheme="minorHAnsi"/>
          <w:color w:val="auto"/>
          <w:sz w:val="22"/>
          <w:szCs w:val="22"/>
        </w:rPr>
        <w:t>Identify angles in standard form in both degree and radian format and convert from one to the other.</w:t>
      </w:r>
    </w:p>
    <w:p w14:paraId="7111B5A5" w14:textId="77777777" w:rsidR="00865AE6" w:rsidRPr="0035716F" w:rsidRDefault="00865AE6" w:rsidP="00F7166E">
      <w:pPr>
        <w:pStyle w:val="ListParagraph"/>
        <w:widowControl w:val="0"/>
        <w:numPr>
          <w:ilvl w:val="0"/>
          <w:numId w:val="10"/>
        </w:numPr>
        <w:tabs>
          <w:tab w:val="left" w:pos="479"/>
          <w:tab w:val="left" w:pos="480"/>
        </w:tabs>
        <w:autoSpaceDE w:val="0"/>
        <w:autoSpaceDN w:val="0"/>
        <w:spacing w:after="200"/>
        <w:ind w:left="1440"/>
        <w:rPr>
          <w:rFonts w:asciiTheme="minorHAnsi" w:hAnsiTheme="minorHAnsi" w:cstheme="minorHAnsi"/>
          <w:sz w:val="22"/>
          <w:szCs w:val="22"/>
        </w:rPr>
      </w:pPr>
      <w:r w:rsidRPr="0035716F">
        <w:rPr>
          <w:rFonts w:asciiTheme="minorHAnsi" w:hAnsiTheme="minorHAnsi" w:cstheme="minorHAnsi"/>
          <w:sz w:val="22"/>
          <w:szCs w:val="22"/>
        </w:rPr>
        <w:t>Find the arc length.</w:t>
      </w:r>
    </w:p>
    <w:p w14:paraId="4F7281A9" w14:textId="77777777" w:rsidR="00865AE6" w:rsidRPr="0035716F" w:rsidRDefault="00865AE6" w:rsidP="00F7166E">
      <w:pPr>
        <w:pStyle w:val="ListParagraph"/>
        <w:widowControl w:val="0"/>
        <w:numPr>
          <w:ilvl w:val="0"/>
          <w:numId w:val="10"/>
        </w:numPr>
        <w:tabs>
          <w:tab w:val="left" w:pos="479"/>
          <w:tab w:val="left" w:pos="480"/>
        </w:tabs>
        <w:autoSpaceDE w:val="0"/>
        <w:autoSpaceDN w:val="0"/>
        <w:spacing w:before="8" w:after="200"/>
        <w:ind w:left="1440" w:right="413"/>
        <w:rPr>
          <w:rFonts w:asciiTheme="minorHAnsi" w:hAnsiTheme="minorHAnsi" w:cstheme="minorHAnsi"/>
          <w:sz w:val="22"/>
          <w:szCs w:val="22"/>
        </w:rPr>
      </w:pPr>
      <w:r w:rsidRPr="0035716F">
        <w:rPr>
          <w:rFonts w:asciiTheme="minorHAnsi" w:hAnsiTheme="minorHAnsi" w:cstheme="minorHAnsi"/>
          <w:sz w:val="22"/>
          <w:szCs w:val="22"/>
        </w:rPr>
        <w:t>Find the value of trigonometric functions of common angles without a calculator using the unit circle and right triangle trigonometry.</w:t>
      </w:r>
    </w:p>
    <w:p w14:paraId="76E52102" w14:textId="77777777" w:rsidR="00865AE6" w:rsidRPr="0035716F" w:rsidRDefault="00865AE6" w:rsidP="00F7166E">
      <w:pPr>
        <w:pStyle w:val="ListParagraph"/>
        <w:widowControl w:val="0"/>
        <w:numPr>
          <w:ilvl w:val="0"/>
          <w:numId w:val="10"/>
        </w:numPr>
        <w:tabs>
          <w:tab w:val="left" w:pos="479"/>
          <w:tab w:val="left" w:pos="480"/>
        </w:tabs>
        <w:autoSpaceDE w:val="0"/>
        <w:autoSpaceDN w:val="0"/>
        <w:spacing w:after="200"/>
        <w:ind w:left="1440"/>
        <w:rPr>
          <w:rFonts w:asciiTheme="minorHAnsi" w:hAnsiTheme="minorHAnsi" w:cstheme="minorHAnsi"/>
          <w:sz w:val="22"/>
          <w:szCs w:val="22"/>
        </w:rPr>
      </w:pPr>
      <w:r w:rsidRPr="0035716F">
        <w:rPr>
          <w:rFonts w:asciiTheme="minorHAnsi" w:hAnsiTheme="minorHAnsi" w:cstheme="minorHAnsi"/>
          <w:sz w:val="22"/>
          <w:szCs w:val="22"/>
        </w:rPr>
        <w:t>Use reference angles to evaluate trig functions.</w:t>
      </w:r>
    </w:p>
    <w:p w14:paraId="4F304A27" w14:textId="77777777" w:rsidR="00865AE6" w:rsidRPr="0035716F" w:rsidRDefault="00865AE6" w:rsidP="00F7166E">
      <w:pPr>
        <w:pStyle w:val="ListParagraph"/>
        <w:widowControl w:val="0"/>
        <w:numPr>
          <w:ilvl w:val="0"/>
          <w:numId w:val="10"/>
        </w:numPr>
        <w:tabs>
          <w:tab w:val="left" w:pos="479"/>
          <w:tab w:val="left" w:pos="480"/>
        </w:tabs>
        <w:autoSpaceDE w:val="0"/>
        <w:autoSpaceDN w:val="0"/>
        <w:spacing w:before="8" w:after="200"/>
        <w:ind w:left="1440"/>
        <w:rPr>
          <w:rFonts w:asciiTheme="minorHAnsi" w:hAnsiTheme="minorHAnsi" w:cstheme="minorHAnsi"/>
          <w:sz w:val="22"/>
          <w:szCs w:val="22"/>
        </w:rPr>
      </w:pPr>
      <w:r w:rsidRPr="0035716F">
        <w:rPr>
          <w:rFonts w:asciiTheme="minorHAnsi" w:hAnsiTheme="minorHAnsi" w:cstheme="minorHAnsi"/>
          <w:sz w:val="22"/>
          <w:szCs w:val="22"/>
        </w:rPr>
        <w:t>Find the value of trigonometric functions of angles using a calculator.</w:t>
      </w:r>
    </w:p>
    <w:p w14:paraId="0A99A0E6" w14:textId="77777777" w:rsidR="00865AE6" w:rsidRPr="0035716F" w:rsidRDefault="00865AE6" w:rsidP="00F7166E">
      <w:pPr>
        <w:pStyle w:val="ListParagraph"/>
        <w:widowControl w:val="0"/>
        <w:numPr>
          <w:ilvl w:val="0"/>
          <w:numId w:val="10"/>
        </w:numPr>
        <w:tabs>
          <w:tab w:val="left" w:pos="479"/>
          <w:tab w:val="left" w:pos="480"/>
        </w:tabs>
        <w:autoSpaceDE w:val="0"/>
        <w:autoSpaceDN w:val="0"/>
        <w:spacing w:before="8" w:after="200"/>
        <w:ind w:left="1440"/>
        <w:rPr>
          <w:rFonts w:asciiTheme="minorHAnsi" w:hAnsiTheme="minorHAnsi" w:cstheme="minorHAnsi"/>
          <w:sz w:val="22"/>
          <w:szCs w:val="22"/>
        </w:rPr>
      </w:pPr>
      <w:r w:rsidRPr="0035716F">
        <w:rPr>
          <w:rFonts w:asciiTheme="minorHAnsi" w:hAnsiTheme="minorHAnsi" w:cstheme="minorHAnsi"/>
          <w:sz w:val="22"/>
          <w:szCs w:val="22"/>
        </w:rPr>
        <w:t>Use fundamental trigonometric identities to simplify trigonometric expressions.</w:t>
      </w:r>
    </w:p>
    <w:p w14:paraId="42BE4C28" w14:textId="77777777" w:rsidR="00865AE6" w:rsidRPr="0035716F" w:rsidRDefault="00865AE6" w:rsidP="00F7166E">
      <w:pPr>
        <w:pStyle w:val="ListParagraph"/>
        <w:widowControl w:val="0"/>
        <w:numPr>
          <w:ilvl w:val="0"/>
          <w:numId w:val="10"/>
        </w:numPr>
        <w:tabs>
          <w:tab w:val="left" w:pos="479"/>
          <w:tab w:val="left" w:pos="480"/>
        </w:tabs>
        <w:autoSpaceDE w:val="0"/>
        <w:autoSpaceDN w:val="0"/>
        <w:spacing w:before="8" w:after="200"/>
        <w:ind w:left="1440"/>
        <w:rPr>
          <w:rFonts w:asciiTheme="minorHAnsi" w:hAnsiTheme="minorHAnsi" w:cstheme="minorHAnsi"/>
          <w:sz w:val="22"/>
          <w:szCs w:val="22"/>
        </w:rPr>
      </w:pPr>
      <w:r w:rsidRPr="0035716F">
        <w:rPr>
          <w:rFonts w:asciiTheme="minorHAnsi" w:hAnsiTheme="minorHAnsi" w:cstheme="minorHAnsi"/>
          <w:sz w:val="22"/>
          <w:szCs w:val="22"/>
        </w:rPr>
        <w:t>Graph the six trigonometric functions using the amplitude, period, phase and vertical shifts.</w:t>
      </w:r>
    </w:p>
    <w:p w14:paraId="197C61A4" w14:textId="77777777" w:rsidR="00865AE6" w:rsidRPr="0035716F" w:rsidRDefault="00865AE6" w:rsidP="00F7166E">
      <w:pPr>
        <w:pStyle w:val="ListParagraph"/>
        <w:widowControl w:val="0"/>
        <w:numPr>
          <w:ilvl w:val="0"/>
          <w:numId w:val="10"/>
        </w:numPr>
        <w:tabs>
          <w:tab w:val="left" w:pos="479"/>
          <w:tab w:val="left" w:pos="480"/>
        </w:tabs>
        <w:autoSpaceDE w:val="0"/>
        <w:autoSpaceDN w:val="0"/>
        <w:spacing w:before="8" w:after="200"/>
        <w:ind w:left="1440"/>
        <w:rPr>
          <w:rFonts w:asciiTheme="minorHAnsi" w:hAnsiTheme="minorHAnsi" w:cstheme="minorHAnsi"/>
          <w:sz w:val="22"/>
          <w:szCs w:val="22"/>
        </w:rPr>
      </w:pPr>
      <w:r w:rsidRPr="0035716F">
        <w:rPr>
          <w:rFonts w:asciiTheme="minorHAnsi" w:hAnsiTheme="minorHAnsi" w:cstheme="minorHAnsi"/>
          <w:sz w:val="22"/>
          <w:szCs w:val="22"/>
        </w:rPr>
        <w:t>Use trig functions to model applications in the life and natural sciences.</w:t>
      </w:r>
    </w:p>
    <w:p w14:paraId="3793A5CC" w14:textId="77777777" w:rsidR="00865AE6" w:rsidRPr="0035716F" w:rsidRDefault="00865AE6" w:rsidP="00F7166E">
      <w:pPr>
        <w:pStyle w:val="ListParagraph"/>
        <w:numPr>
          <w:ilvl w:val="0"/>
          <w:numId w:val="5"/>
        </w:numPr>
        <w:spacing w:before="8"/>
        <w:ind w:left="540" w:hanging="60"/>
        <w:rPr>
          <w:rFonts w:asciiTheme="minorHAnsi" w:hAnsiTheme="minorHAnsi" w:cstheme="minorHAnsi"/>
          <w:b/>
          <w:sz w:val="22"/>
          <w:szCs w:val="22"/>
        </w:rPr>
      </w:pPr>
      <w:r w:rsidRPr="0035716F">
        <w:rPr>
          <w:rFonts w:asciiTheme="minorHAnsi" w:hAnsiTheme="minorHAnsi" w:cstheme="minorHAnsi"/>
          <w:b/>
          <w:sz w:val="22"/>
          <w:szCs w:val="22"/>
        </w:rPr>
        <w:t>Analytic Trigonometry</w:t>
      </w:r>
    </w:p>
    <w:p w14:paraId="364C66C4" w14:textId="77777777" w:rsidR="00865AE6" w:rsidRPr="0035716F" w:rsidRDefault="00865AE6" w:rsidP="00F7166E">
      <w:pPr>
        <w:pStyle w:val="Heading1"/>
        <w:keepNext w:val="0"/>
        <w:keepLines w:val="0"/>
        <w:widowControl w:val="0"/>
        <w:numPr>
          <w:ilvl w:val="0"/>
          <w:numId w:val="11"/>
        </w:numPr>
        <w:tabs>
          <w:tab w:val="left" w:pos="479"/>
          <w:tab w:val="left" w:pos="480"/>
        </w:tabs>
        <w:autoSpaceDE w:val="0"/>
        <w:autoSpaceDN w:val="0"/>
        <w:spacing w:before="1"/>
        <w:ind w:left="1440" w:right="433"/>
        <w:rPr>
          <w:rFonts w:asciiTheme="minorHAnsi" w:hAnsiTheme="minorHAnsi" w:cstheme="minorHAnsi"/>
          <w:color w:val="auto"/>
          <w:sz w:val="22"/>
          <w:szCs w:val="22"/>
        </w:rPr>
      </w:pPr>
      <w:r w:rsidRPr="0035716F">
        <w:rPr>
          <w:rFonts w:asciiTheme="minorHAnsi" w:hAnsiTheme="minorHAnsi" w:cstheme="minorHAnsi"/>
          <w:color w:val="auto"/>
          <w:sz w:val="22"/>
          <w:szCs w:val="22"/>
        </w:rPr>
        <w:t>Use the fundamental, quotient, Pythagorean, co-function, and even/odd identities to verify trigonometric identities.</w:t>
      </w:r>
    </w:p>
    <w:p w14:paraId="2C0F3702" w14:textId="77777777" w:rsidR="00865AE6" w:rsidRPr="0035716F" w:rsidRDefault="00865AE6" w:rsidP="00F7166E">
      <w:pPr>
        <w:pStyle w:val="ListParagraph"/>
        <w:widowControl w:val="0"/>
        <w:numPr>
          <w:ilvl w:val="0"/>
          <w:numId w:val="11"/>
        </w:numPr>
        <w:tabs>
          <w:tab w:val="left" w:pos="479"/>
          <w:tab w:val="left" w:pos="480"/>
        </w:tabs>
        <w:autoSpaceDE w:val="0"/>
        <w:autoSpaceDN w:val="0"/>
        <w:spacing w:after="200"/>
        <w:ind w:left="1440" w:right="154"/>
        <w:rPr>
          <w:rFonts w:asciiTheme="minorHAnsi" w:hAnsiTheme="minorHAnsi" w:cstheme="minorHAnsi"/>
          <w:sz w:val="22"/>
          <w:szCs w:val="22"/>
        </w:rPr>
      </w:pPr>
      <w:r w:rsidRPr="0035716F">
        <w:rPr>
          <w:rFonts w:asciiTheme="minorHAnsi" w:hAnsiTheme="minorHAnsi" w:cstheme="minorHAnsi"/>
          <w:sz w:val="22"/>
          <w:szCs w:val="22"/>
        </w:rPr>
        <w:t>Use the sum and difference, double angle, half-angle formulas to evaluate the exact values of trigonometric expressions.</w:t>
      </w:r>
    </w:p>
    <w:p w14:paraId="5EBE1E58" w14:textId="77777777" w:rsidR="00865AE6" w:rsidRPr="0035716F" w:rsidRDefault="00865AE6" w:rsidP="00F7166E">
      <w:pPr>
        <w:pStyle w:val="ListParagraph"/>
        <w:widowControl w:val="0"/>
        <w:numPr>
          <w:ilvl w:val="0"/>
          <w:numId w:val="11"/>
        </w:numPr>
        <w:tabs>
          <w:tab w:val="left" w:pos="479"/>
          <w:tab w:val="left" w:pos="480"/>
        </w:tabs>
        <w:autoSpaceDE w:val="0"/>
        <w:autoSpaceDN w:val="0"/>
        <w:spacing w:after="200"/>
        <w:ind w:left="1440" w:right="360"/>
        <w:rPr>
          <w:rFonts w:asciiTheme="minorHAnsi" w:hAnsiTheme="minorHAnsi" w:cstheme="minorHAnsi"/>
          <w:sz w:val="22"/>
          <w:szCs w:val="22"/>
        </w:rPr>
      </w:pPr>
      <w:r w:rsidRPr="0035716F">
        <w:rPr>
          <w:rFonts w:asciiTheme="minorHAnsi" w:hAnsiTheme="minorHAnsi" w:cstheme="minorHAnsi"/>
          <w:sz w:val="22"/>
          <w:szCs w:val="22"/>
        </w:rPr>
        <w:t>Determine exact values of expressions, including composite expressions, involving inverse trigonometric functions.</w:t>
      </w:r>
    </w:p>
    <w:p w14:paraId="3E9EEEE9" w14:textId="77777777" w:rsidR="00865AE6" w:rsidRPr="0035716F" w:rsidRDefault="00865AE6" w:rsidP="00F7166E">
      <w:pPr>
        <w:pStyle w:val="ListParagraph"/>
        <w:widowControl w:val="0"/>
        <w:numPr>
          <w:ilvl w:val="0"/>
          <w:numId w:val="11"/>
        </w:numPr>
        <w:tabs>
          <w:tab w:val="left" w:pos="479"/>
          <w:tab w:val="left" w:pos="480"/>
        </w:tabs>
        <w:autoSpaceDE w:val="0"/>
        <w:autoSpaceDN w:val="0"/>
        <w:spacing w:after="200"/>
        <w:ind w:left="1440"/>
        <w:rPr>
          <w:rFonts w:asciiTheme="minorHAnsi" w:hAnsiTheme="minorHAnsi" w:cstheme="minorHAnsi"/>
          <w:sz w:val="22"/>
          <w:szCs w:val="22"/>
        </w:rPr>
      </w:pPr>
      <w:r w:rsidRPr="0035716F">
        <w:rPr>
          <w:rFonts w:asciiTheme="minorHAnsi" w:hAnsiTheme="minorHAnsi" w:cstheme="minorHAnsi"/>
          <w:sz w:val="22"/>
          <w:szCs w:val="22"/>
        </w:rPr>
        <w:t>Solve trigonometric equations over restricted and non-restricted domains.</w:t>
      </w:r>
    </w:p>
    <w:p w14:paraId="72402B6C" w14:textId="77777777" w:rsidR="00865AE6" w:rsidRPr="0035716F" w:rsidRDefault="00865AE6" w:rsidP="00865AE6">
      <w:pPr>
        <w:pStyle w:val="ListParagraph"/>
        <w:widowControl w:val="0"/>
        <w:tabs>
          <w:tab w:val="left" w:pos="479"/>
          <w:tab w:val="left" w:pos="480"/>
        </w:tabs>
        <w:autoSpaceDE w:val="0"/>
        <w:autoSpaceDN w:val="0"/>
        <w:ind w:left="480"/>
        <w:contextualSpacing w:val="0"/>
        <w:rPr>
          <w:rFonts w:asciiTheme="minorHAnsi" w:hAnsiTheme="minorHAnsi" w:cstheme="minorHAnsi"/>
          <w:sz w:val="22"/>
          <w:szCs w:val="22"/>
        </w:rPr>
      </w:pPr>
    </w:p>
    <w:p w14:paraId="22CEB2B7" w14:textId="77777777" w:rsidR="00865AE6" w:rsidRPr="0035716F" w:rsidRDefault="00865AE6" w:rsidP="00F7166E">
      <w:pPr>
        <w:pStyle w:val="ListParagraph"/>
        <w:numPr>
          <w:ilvl w:val="0"/>
          <w:numId w:val="5"/>
        </w:numPr>
        <w:spacing w:before="8"/>
        <w:ind w:left="540" w:hanging="60"/>
        <w:rPr>
          <w:rFonts w:asciiTheme="minorHAnsi" w:hAnsiTheme="minorHAnsi" w:cstheme="minorHAnsi"/>
          <w:b/>
          <w:sz w:val="22"/>
          <w:szCs w:val="22"/>
        </w:rPr>
      </w:pPr>
      <w:r w:rsidRPr="0035716F">
        <w:rPr>
          <w:rFonts w:asciiTheme="minorHAnsi" w:hAnsiTheme="minorHAnsi" w:cstheme="minorHAnsi"/>
          <w:b/>
          <w:sz w:val="22"/>
          <w:szCs w:val="22"/>
        </w:rPr>
        <w:t>Applications of Trigonometry</w:t>
      </w:r>
    </w:p>
    <w:p w14:paraId="6EAAE048" w14:textId="77777777" w:rsidR="00865AE6" w:rsidRPr="0035716F" w:rsidRDefault="00865AE6" w:rsidP="00F7166E">
      <w:pPr>
        <w:pStyle w:val="Heading1"/>
        <w:keepNext w:val="0"/>
        <w:keepLines w:val="0"/>
        <w:widowControl w:val="0"/>
        <w:numPr>
          <w:ilvl w:val="0"/>
          <w:numId w:val="13"/>
        </w:numPr>
        <w:tabs>
          <w:tab w:val="left" w:pos="479"/>
          <w:tab w:val="left" w:pos="480"/>
        </w:tabs>
        <w:autoSpaceDE w:val="0"/>
        <w:autoSpaceDN w:val="0"/>
        <w:spacing w:before="1"/>
        <w:ind w:left="1440"/>
        <w:rPr>
          <w:rFonts w:asciiTheme="minorHAnsi" w:hAnsiTheme="minorHAnsi" w:cstheme="minorHAnsi"/>
          <w:color w:val="auto"/>
          <w:sz w:val="22"/>
          <w:szCs w:val="22"/>
        </w:rPr>
      </w:pPr>
      <w:r w:rsidRPr="0035716F">
        <w:rPr>
          <w:rFonts w:asciiTheme="minorHAnsi" w:hAnsiTheme="minorHAnsi" w:cstheme="minorHAnsi"/>
          <w:color w:val="auto"/>
          <w:sz w:val="22"/>
          <w:szCs w:val="22"/>
        </w:rPr>
        <w:t>Solve right triangles and applications involving right triangles.</w:t>
      </w:r>
    </w:p>
    <w:p w14:paraId="2C6B2723" w14:textId="77777777" w:rsidR="00865AE6" w:rsidRPr="0035716F" w:rsidRDefault="00865AE6" w:rsidP="00F7166E">
      <w:pPr>
        <w:pStyle w:val="ListParagraph"/>
        <w:widowControl w:val="0"/>
        <w:numPr>
          <w:ilvl w:val="0"/>
          <w:numId w:val="13"/>
        </w:numPr>
        <w:tabs>
          <w:tab w:val="left" w:pos="479"/>
          <w:tab w:val="left" w:pos="480"/>
        </w:tabs>
        <w:autoSpaceDE w:val="0"/>
        <w:autoSpaceDN w:val="0"/>
        <w:spacing w:before="8" w:after="200"/>
        <w:ind w:left="1440"/>
        <w:rPr>
          <w:rFonts w:asciiTheme="minorHAnsi" w:hAnsiTheme="minorHAnsi" w:cstheme="minorHAnsi"/>
          <w:sz w:val="22"/>
          <w:szCs w:val="22"/>
        </w:rPr>
      </w:pPr>
      <w:r w:rsidRPr="0035716F">
        <w:rPr>
          <w:rFonts w:asciiTheme="minorHAnsi" w:hAnsiTheme="minorHAnsi" w:cstheme="minorHAnsi"/>
          <w:sz w:val="22"/>
          <w:szCs w:val="22"/>
        </w:rPr>
        <w:t>Use the Law of Sines and Cosines to solve oblique triangles and applications.</w:t>
      </w:r>
    </w:p>
    <w:p w14:paraId="25C942A8" w14:textId="77777777" w:rsidR="00865AE6" w:rsidRPr="0035716F" w:rsidRDefault="00865AE6" w:rsidP="00F7166E">
      <w:pPr>
        <w:pStyle w:val="ListParagraph"/>
        <w:widowControl w:val="0"/>
        <w:numPr>
          <w:ilvl w:val="0"/>
          <w:numId w:val="13"/>
        </w:numPr>
        <w:tabs>
          <w:tab w:val="left" w:pos="479"/>
          <w:tab w:val="left" w:pos="480"/>
        </w:tabs>
        <w:autoSpaceDE w:val="0"/>
        <w:autoSpaceDN w:val="0"/>
        <w:spacing w:before="8" w:after="200"/>
        <w:ind w:left="1440" w:right="720"/>
        <w:rPr>
          <w:rFonts w:asciiTheme="minorHAnsi" w:hAnsiTheme="minorHAnsi" w:cstheme="minorHAnsi"/>
          <w:sz w:val="22"/>
          <w:szCs w:val="22"/>
        </w:rPr>
      </w:pPr>
      <w:r w:rsidRPr="0035716F">
        <w:rPr>
          <w:rFonts w:asciiTheme="minorHAnsi" w:hAnsiTheme="minorHAnsi" w:cstheme="minorHAnsi"/>
          <w:sz w:val="22"/>
          <w:szCs w:val="22"/>
        </w:rPr>
        <w:t xml:space="preserve">Apply concepts of trigonometry to extended topics such as plotting polar coordinates, converting rectangular and polar coordinates from one to the other, identifying vector </w:t>
      </w:r>
      <w:r w:rsidRPr="0035716F">
        <w:rPr>
          <w:rFonts w:asciiTheme="minorHAnsi" w:hAnsiTheme="minorHAnsi" w:cstheme="minorHAnsi"/>
          <w:sz w:val="22"/>
          <w:szCs w:val="22"/>
        </w:rPr>
        <w:lastRenderedPageBreak/>
        <w:t>magnitude and direction, or performing operations with vectors such as addition, scalar multiplication, component form, and dot product.</w:t>
      </w:r>
    </w:p>
    <w:p w14:paraId="350EF1D0" w14:textId="77777777" w:rsidR="00865AE6" w:rsidRPr="0035716F" w:rsidRDefault="00865AE6" w:rsidP="00865AE6">
      <w:pPr>
        <w:pStyle w:val="ListParagraph"/>
        <w:widowControl w:val="0"/>
        <w:tabs>
          <w:tab w:val="left" w:pos="479"/>
          <w:tab w:val="left" w:pos="480"/>
        </w:tabs>
        <w:autoSpaceDE w:val="0"/>
        <w:autoSpaceDN w:val="0"/>
        <w:spacing w:before="8"/>
        <w:ind w:left="480" w:right="720"/>
        <w:contextualSpacing w:val="0"/>
        <w:rPr>
          <w:rFonts w:asciiTheme="minorHAnsi" w:hAnsiTheme="minorHAnsi" w:cstheme="minorHAnsi"/>
          <w:sz w:val="22"/>
          <w:szCs w:val="22"/>
        </w:rPr>
      </w:pPr>
    </w:p>
    <w:p w14:paraId="195F76AE" w14:textId="77777777" w:rsidR="00865AE6" w:rsidRPr="0035716F" w:rsidRDefault="00865AE6" w:rsidP="00F7166E">
      <w:pPr>
        <w:pStyle w:val="ListParagraph"/>
        <w:numPr>
          <w:ilvl w:val="0"/>
          <w:numId w:val="5"/>
        </w:numPr>
        <w:spacing w:after="200"/>
        <w:ind w:left="540" w:hanging="60"/>
        <w:rPr>
          <w:rFonts w:asciiTheme="minorHAnsi" w:hAnsiTheme="minorHAnsi" w:cstheme="minorHAnsi"/>
          <w:b/>
          <w:sz w:val="22"/>
          <w:szCs w:val="22"/>
        </w:rPr>
      </w:pPr>
      <w:r w:rsidRPr="0035716F">
        <w:rPr>
          <w:rFonts w:asciiTheme="minorHAnsi" w:hAnsiTheme="minorHAnsi" w:cstheme="minorHAnsi"/>
          <w:b/>
          <w:sz w:val="22"/>
          <w:szCs w:val="22"/>
        </w:rPr>
        <w:t>Conics</w:t>
      </w:r>
    </w:p>
    <w:p w14:paraId="7E58BAF0" w14:textId="77777777" w:rsidR="00865AE6" w:rsidRPr="0035716F" w:rsidRDefault="00865AE6" w:rsidP="00F7166E">
      <w:pPr>
        <w:pStyle w:val="ListParagraph"/>
        <w:widowControl w:val="0"/>
        <w:numPr>
          <w:ilvl w:val="0"/>
          <w:numId w:val="12"/>
        </w:numPr>
        <w:tabs>
          <w:tab w:val="left" w:pos="479"/>
          <w:tab w:val="left" w:pos="480"/>
        </w:tabs>
        <w:autoSpaceDE w:val="0"/>
        <w:autoSpaceDN w:val="0"/>
        <w:spacing w:before="2"/>
        <w:ind w:left="1440"/>
        <w:rPr>
          <w:rFonts w:asciiTheme="minorHAnsi" w:hAnsiTheme="minorHAnsi" w:cstheme="minorHAnsi"/>
          <w:sz w:val="22"/>
          <w:szCs w:val="22"/>
        </w:rPr>
      </w:pPr>
      <w:r w:rsidRPr="0035716F">
        <w:rPr>
          <w:rFonts w:asciiTheme="minorHAnsi" w:hAnsiTheme="minorHAnsi" w:cstheme="minorHAnsi"/>
          <w:sz w:val="22"/>
          <w:szCs w:val="22"/>
        </w:rPr>
        <w:t xml:space="preserve">Identify the conic sections of the form: </w:t>
      </w:r>
      <w:r w:rsidRPr="0035716F">
        <w:rPr>
          <w:rFonts w:asciiTheme="minorHAnsi" w:hAnsiTheme="minorHAnsi" w:cstheme="minorHAnsi"/>
          <w:i/>
          <w:sz w:val="22"/>
          <w:szCs w:val="22"/>
        </w:rPr>
        <w:t>Ax</w:t>
      </w:r>
      <w:r w:rsidRPr="0035716F">
        <w:rPr>
          <w:rFonts w:asciiTheme="minorHAnsi" w:hAnsiTheme="minorHAnsi" w:cstheme="minorHAnsi"/>
          <w:position w:val="7"/>
          <w:sz w:val="22"/>
          <w:szCs w:val="22"/>
        </w:rPr>
        <w:t xml:space="preserve">2 </w:t>
      </w:r>
      <w:r w:rsidRPr="0035716F">
        <w:rPr>
          <w:rFonts w:asciiTheme="minorHAnsi" w:hAnsiTheme="minorHAnsi" w:cstheme="minorHAnsi"/>
          <w:sz w:val="22"/>
          <w:szCs w:val="22"/>
        </w:rPr>
        <w:t xml:space="preserve">+ </w:t>
      </w:r>
      <w:r w:rsidRPr="0035716F">
        <w:rPr>
          <w:rFonts w:asciiTheme="minorHAnsi" w:hAnsiTheme="minorHAnsi" w:cstheme="minorHAnsi"/>
          <w:i/>
          <w:spacing w:val="6"/>
          <w:sz w:val="22"/>
          <w:szCs w:val="22"/>
        </w:rPr>
        <w:t>By</w:t>
      </w:r>
      <w:r w:rsidRPr="0035716F">
        <w:rPr>
          <w:rFonts w:asciiTheme="minorHAnsi" w:hAnsiTheme="minorHAnsi" w:cstheme="minorHAnsi"/>
          <w:spacing w:val="6"/>
          <w:position w:val="7"/>
          <w:sz w:val="22"/>
          <w:szCs w:val="22"/>
        </w:rPr>
        <w:t xml:space="preserve">2 </w:t>
      </w:r>
      <w:r w:rsidRPr="0035716F">
        <w:rPr>
          <w:rFonts w:asciiTheme="minorHAnsi" w:hAnsiTheme="minorHAnsi" w:cstheme="minorHAnsi"/>
          <w:sz w:val="22"/>
          <w:szCs w:val="22"/>
        </w:rPr>
        <w:t xml:space="preserve">+ </w:t>
      </w:r>
      <w:r w:rsidRPr="0035716F">
        <w:rPr>
          <w:rFonts w:asciiTheme="minorHAnsi" w:hAnsiTheme="minorHAnsi" w:cstheme="minorHAnsi"/>
          <w:i/>
          <w:spacing w:val="3"/>
          <w:sz w:val="22"/>
          <w:szCs w:val="22"/>
        </w:rPr>
        <w:t xml:space="preserve">Dx </w:t>
      </w:r>
      <w:r w:rsidRPr="0035716F">
        <w:rPr>
          <w:rFonts w:asciiTheme="minorHAnsi" w:hAnsiTheme="minorHAnsi" w:cstheme="minorHAnsi"/>
          <w:sz w:val="22"/>
          <w:szCs w:val="22"/>
        </w:rPr>
        <w:t xml:space="preserve">+ </w:t>
      </w:r>
      <w:r w:rsidRPr="0035716F">
        <w:rPr>
          <w:rFonts w:asciiTheme="minorHAnsi" w:hAnsiTheme="minorHAnsi" w:cstheme="minorHAnsi"/>
          <w:i/>
          <w:spacing w:val="6"/>
          <w:sz w:val="22"/>
          <w:szCs w:val="22"/>
        </w:rPr>
        <w:t xml:space="preserve">Ey </w:t>
      </w:r>
      <w:r w:rsidRPr="0035716F">
        <w:rPr>
          <w:rFonts w:asciiTheme="minorHAnsi" w:hAnsiTheme="minorHAnsi" w:cstheme="minorHAnsi"/>
          <w:sz w:val="22"/>
          <w:szCs w:val="22"/>
        </w:rPr>
        <w:t xml:space="preserve">+ </w:t>
      </w:r>
      <w:r w:rsidRPr="0035716F">
        <w:rPr>
          <w:rFonts w:asciiTheme="minorHAnsi" w:hAnsiTheme="minorHAnsi" w:cstheme="minorHAnsi"/>
          <w:i/>
          <w:sz w:val="22"/>
          <w:szCs w:val="22"/>
        </w:rPr>
        <w:t xml:space="preserve">F </w:t>
      </w:r>
      <w:r w:rsidRPr="0035716F">
        <w:rPr>
          <w:rFonts w:asciiTheme="minorHAnsi" w:hAnsiTheme="minorHAnsi" w:cstheme="minorHAnsi"/>
          <w:sz w:val="22"/>
          <w:szCs w:val="22"/>
        </w:rPr>
        <w:t>= 0.</w:t>
      </w:r>
    </w:p>
    <w:p w14:paraId="2D087F33" w14:textId="77777777" w:rsidR="00865AE6" w:rsidRPr="0035716F" w:rsidRDefault="00865AE6" w:rsidP="00F7166E">
      <w:pPr>
        <w:pStyle w:val="Heading1"/>
        <w:keepNext w:val="0"/>
        <w:keepLines w:val="0"/>
        <w:widowControl w:val="0"/>
        <w:numPr>
          <w:ilvl w:val="0"/>
          <w:numId w:val="12"/>
        </w:numPr>
        <w:tabs>
          <w:tab w:val="left" w:pos="479"/>
          <w:tab w:val="left" w:pos="481"/>
        </w:tabs>
        <w:autoSpaceDE w:val="0"/>
        <w:autoSpaceDN w:val="0"/>
        <w:spacing w:before="24"/>
        <w:ind w:left="1440" w:right="294"/>
        <w:rPr>
          <w:rFonts w:asciiTheme="minorHAnsi" w:hAnsiTheme="minorHAnsi" w:cstheme="minorHAnsi"/>
          <w:color w:val="auto"/>
          <w:sz w:val="22"/>
          <w:szCs w:val="22"/>
        </w:rPr>
      </w:pPr>
      <w:r w:rsidRPr="0035716F">
        <w:rPr>
          <w:rFonts w:asciiTheme="minorHAnsi" w:hAnsiTheme="minorHAnsi" w:cstheme="minorHAnsi"/>
          <w:color w:val="auto"/>
          <w:sz w:val="22"/>
          <w:szCs w:val="22"/>
        </w:rPr>
        <w:t>Write the equations of circles, parabolas, ellipses, and hyperbolas in standard form centered both at the origin and not at the origin.</w:t>
      </w:r>
    </w:p>
    <w:p w14:paraId="3A04A4AA" w14:textId="77777777" w:rsidR="00865AE6" w:rsidRPr="0035716F" w:rsidRDefault="00865AE6" w:rsidP="00F7166E">
      <w:pPr>
        <w:pStyle w:val="ListParagraph"/>
        <w:widowControl w:val="0"/>
        <w:numPr>
          <w:ilvl w:val="0"/>
          <w:numId w:val="12"/>
        </w:numPr>
        <w:tabs>
          <w:tab w:val="left" w:pos="479"/>
          <w:tab w:val="left" w:pos="481"/>
        </w:tabs>
        <w:autoSpaceDE w:val="0"/>
        <w:autoSpaceDN w:val="0"/>
        <w:spacing w:before="1" w:after="200"/>
        <w:ind w:left="1440"/>
        <w:rPr>
          <w:rFonts w:asciiTheme="minorHAnsi" w:hAnsiTheme="minorHAnsi" w:cstheme="minorHAnsi"/>
          <w:sz w:val="22"/>
          <w:szCs w:val="22"/>
        </w:rPr>
      </w:pPr>
      <w:r w:rsidRPr="0035716F">
        <w:rPr>
          <w:rFonts w:asciiTheme="minorHAnsi" w:hAnsiTheme="minorHAnsi" w:cstheme="minorHAnsi"/>
          <w:sz w:val="22"/>
          <w:szCs w:val="22"/>
        </w:rPr>
        <w:t>Identify essential characteristics unique to each conic.</w:t>
      </w:r>
    </w:p>
    <w:p w14:paraId="5F2DDF21" w14:textId="77777777" w:rsidR="00865AE6" w:rsidRPr="0035716F" w:rsidRDefault="00865AE6" w:rsidP="00F7166E">
      <w:pPr>
        <w:pStyle w:val="ListParagraph"/>
        <w:widowControl w:val="0"/>
        <w:numPr>
          <w:ilvl w:val="0"/>
          <w:numId w:val="12"/>
        </w:numPr>
        <w:tabs>
          <w:tab w:val="left" w:pos="479"/>
          <w:tab w:val="left" w:pos="481"/>
        </w:tabs>
        <w:autoSpaceDE w:val="0"/>
        <w:autoSpaceDN w:val="0"/>
        <w:spacing w:before="9" w:after="200"/>
        <w:ind w:left="1440"/>
        <w:rPr>
          <w:rFonts w:asciiTheme="minorHAnsi" w:hAnsiTheme="minorHAnsi" w:cstheme="minorHAnsi"/>
          <w:sz w:val="22"/>
          <w:szCs w:val="22"/>
        </w:rPr>
      </w:pPr>
      <w:r w:rsidRPr="0035716F">
        <w:rPr>
          <w:rFonts w:asciiTheme="minorHAnsi" w:hAnsiTheme="minorHAnsi" w:cstheme="minorHAnsi"/>
          <w:sz w:val="22"/>
          <w:szCs w:val="22"/>
        </w:rPr>
        <w:t>Graph equations in conic sections, centered both at the origin and not at the origin.</w:t>
      </w:r>
    </w:p>
    <w:p w14:paraId="7DD5D8DD" w14:textId="77777777" w:rsidR="00865AE6" w:rsidRDefault="00865AE6" w:rsidP="00F7166E">
      <w:pPr>
        <w:pStyle w:val="ListParagraph"/>
        <w:widowControl w:val="0"/>
        <w:numPr>
          <w:ilvl w:val="0"/>
          <w:numId w:val="12"/>
        </w:numPr>
        <w:tabs>
          <w:tab w:val="left" w:pos="479"/>
          <w:tab w:val="left" w:pos="481"/>
        </w:tabs>
        <w:autoSpaceDE w:val="0"/>
        <w:autoSpaceDN w:val="0"/>
        <w:spacing w:before="9" w:after="200"/>
        <w:ind w:left="1440"/>
        <w:rPr>
          <w:rFonts w:asciiTheme="minorHAnsi" w:hAnsiTheme="minorHAnsi" w:cstheme="minorHAnsi"/>
          <w:sz w:val="22"/>
          <w:szCs w:val="22"/>
        </w:rPr>
      </w:pPr>
      <w:r w:rsidRPr="0035716F">
        <w:rPr>
          <w:rFonts w:asciiTheme="minorHAnsi" w:hAnsiTheme="minorHAnsi" w:cstheme="minorHAnsi"/>
          <w:sz w:val="22"/>
          <w:szCs w:val="22"/>
        </w:rPr>
        <w:t>Solve applications involving conic sections.</w:t>
      </w:r>
    </w:p>
    <w:p w14:paraId="161CB5C1" w14:textId="77777777" w:rsidR="004825C1" w:rsidRDefault="004825C1" w:rsidP="004825C1">
      <w:pPr>
        <w:pStyle w:val="ListParagraph"/>
        <w:widowControl w:val="0"/>
        <w:tabs>
          <w:tab w:val="left" w:pos="479"/>
          <w:tab w:val="left" w:pos="481"/>
        </w:tabs>
        <w:autoSpaceDE w:val="0"/>
        <w:autoSpaceDN w:val="0"/>
        <w:spacing w:before="9" w:after="200"/>
        <w:ind w:left="1440"/>
        <w:rPr>
          <w:rFonts w:asciiTheme="minorHAnsi" w:hAnsiTheme="minorHAnsi" w:cstheme="minorHAnsi"/>
          <w:sz w:val="22"/>
          <w:szCs w:val="22"/>
        </w:rPr>
      </w:pPr>
    </w:p>
    <w:p w14:paraId="30EA76B5" w14:textId="3E039F79" w:rsidR="004825C1" w:rsidRPr="004825C1" w:rsidRDefault="004825C1" w:rsidP="004825C1">
      <w:pPr>
        <w:pStyle w:val="ListParagraph"/>
        <w:numPr>
          <w:ilvl w:val="0"/>
          <w:numId w:val="5"/>
        </w:numPr>
        <w:shd w:val="clear" w:color="auto" w:fill="FFFFFF"/>
        <w:spacing w:before="100" w:beforeAutospacing="1" w:after="100" w:afterAutospacing="1"/>
        <w:ind w:left="540" w:hanging="60"/>
        <w:rPr>
          <w:rFonts w:asciiTheme="minorHAnsi" w:hAnsiTheme="minorHAnsi" w:cstheme="minorHAnsi"/>
          <w:b/>
          <w:bCs/>
          <w:sz w:val="22"/>
          <w:szCs w:val="22"/>
        </w:rPr>
      </w:pPr>
      <w:r w:rsidRPr="004825C1">
        <w:rPr>
          <w:rFonts w:asciiTheme="minorHAnsi" w:hAnsiTheme="minorHAnsi" w:cstheme="minorHAnsi"/>
          <w:b/>
          <w:bCs/>
          <w:sz w:val="22"/>
          <w:szCs w:val="22"/>
        </w:rPr>
        <w:t>Sequences and Series (Optional unit at the discretion of the department. Not required for transfer.)</w:t>
      </w:r>
    </w:p>
    <w:p w14:paraId="2DD8D499" w14:textId="77777777" w:rsidR="004825C1" w:rsidRPr="004825C1" w:rsidRDefault="004825C1" w:rsidP="004825C1">
      <w:pPr>
        <w:numPr>
          <w:ilvl w:val="1"/>
          <w:numId w:val="5"/>
        </w:numPr>
        <w:shd w:val="clear" w:color="auto" w:fill="FFFFFF"/>
        <w:spacing w:before="100" w:beforeAutospacing="1" w:after="100" w:afterAutospacing="1"/>
        <w:rPr>
          <w:rFonts w:asciiTheme="minorHAnsi" w:hAnsiTheme="minorHAnsi" w:cstheme="minorHAnsi"/>
          <w:sz w:val="22"/>
          <w:szCs w:val="22"/>
        </w:rPr>
      </w:pPr>
      <w:r w:rsidRPr="004825C1">
        <w:rPr>
          <w:rFonts w:asciiTheme="minorHAnsi" w:hAnsiTheme="minorHAnsi" w:cstheme="minorHAnsi"/>
          <w:sz w:val="22"/>
          <w:szCs w:val="22"/>
        </w:rPr>
        <w:t>Identify the terms of geometric sequences.</w:t>
      </w:r>
    </w:p>
    <w:p w14:paraId="7260B910" w14:textId="77777777" w:rsidR="004825C1" w:rsidRPr="004825C1" w:rsidRDefault="004825C1" w:rsidP="004825C1">
      <w:pPr>
        <w:numPr>
          <w:ilvl w:val="1"/>
          <w:numId w:val="5"/>
        </w:numPr>
        <w:shd w:val="clear" w:color="auto" w:fill="FFFFFF"/>
        <w:spacing w:before="100" w:beforeAutospacing="1" w:after="100" w:afterAutospacing="1"/>
        <w:rPr>
          <w:rFonts w:asciiTheme="minorHAnsi" w:hAnsiTheme="minorHAnsi" w:cstheme="minorHAnsi"/>
          <w:sz w:val="22"/>
          <w:szCs w:val="22"/>
        </w:rPr>
      </w:pPr>
      <w:r w:rsidRPr="004825C1">
        <w:rPr>
          <w:rFonts w:asciiTheme="minorHAnsi" w:hAnsiTheme="minorHAnsi" w:cstheme="minorHAnsi"/>
          <w:sz w:val="22"/>
          <w:szCs w:val="22"/>
        </w:rPr>
        <w:t>Find a particular term of geometric sequence.</w:t>
      </w:r>
    </w:p>
    <w:p w14:paraId="03A87F98" w14:textId="77777777" w:rsidR="004825C1" w:rsidRPr="004825C1" w:rsidRDefault="004825C1" w:rsidP="004825C1">
      <w:pPr>
        <w:numPr>
          <w:ilvl w:val="1"/>
          <w:numId w:val="5"/>
        </w:numPr>
        <w:shd w:val="clear" w:color="auto" w:fill="FFFFFF"/>
        <w:spacing w:before="100" w:beforeAutospacing="1" w:after="100" w:afterAutospacing="1"/>
        <w:rPr>
          <w:rFonts w:asciiTheme="minorHAnsi" w:hAnsiTheme="minorHAnsi" w:cstheme="minorHAnsi"/>
          <w:sz w:val="22"/>
          <w:szCs w:val="22"/>
        </w:rPr>
      </w:pPr>
      <w:r w:rsidRPr="004825C1">
        <w:rPr>
          <w:rFonts w:asciiTheme="minorHAnsi" w:hAnsiTheme="minorHAnsi" w:cstheme="minorHAnsi"/>
          <w:sz w:val="22"/>
          <w:szCs w:val="22"/>
        </w:rPr>
        <w:t xml:space="preserve">Determine the formula for </w:t>
      </w:r>
      <w:proofErr w:type="gramStart"/>
      <w:r w:rsidRPr="004825C1">
        <w:rPr>
          <w:rFonts w:asciiTheme="minorHAnsi" w:hAnsiTheme="minorHAnsi" w:cstheme="minorHAnsi"/>
          <w:sz w:val="22"/>
          <w:szCs w:val="22"/>
        </w:rPr>
        <w:t>the a</w:t>
      </w:r>
      <w:r w:rsidRPr="0082481E">
        <w:rPr>
          <w:rFonts w:asciiTheme="minorHAnsi" w:hAnsiTheme="minorHAnsi" w:cstheme="minorHAnsi"/>
          <w:sz w:val="22"/>
          <w:szCs w:val="22"/>
          <w:vertAlign w:val="subscript"/>
        </w:rPr>
        <w:t>n</w:t>
      </w:r>
      <w:proofErr w:type="gramEnd"/>
      <w:r w:rsidRPr="004825C1">
        <w:rPr>
          <w:rFonts w:asciiTheme="minorHAnsi" w:hAnsiTheme="minorHAnsi" w:cstheme="minorHAnsi"/>
          <w:sz w:val="22"/>
          <w:szCs w:val="22"/>
        </w:rPr>
        <w:t xml:space="preserve"> term of geometric sequences.</w:t>
      </w:r>
    </w:p>
    <w:p w14:paraId="7233A988" w14:textId="77777777" w:rsidR="004825C1" w:rsidRPr="004825C1" w:rsidRDefault="004825C1" w:rsidP="004825C1">
      <w:pPr>
        <w:numPr>
          <w:ilvl w:val="1"/>
          <w:numId w:val="5"/>
        </w:numPr>
        <w:shd w:val="clear" w:color="auto" w:fill="FFFFFF"/>
        <w:spacing w:before="100" w:beforeAutospacing="1" w:after="100" w:afterAutospacing="1"/>
        <w:rPr>
          <w:rFonts w:asciiTheme="minorHAnsi" w:hAnsiTheme="minorHAnsi" w:cstheme="minorHAnsi"/>
          <w:sz w:val="22"/>
          <w:szCs w:val="22"/>
        </w:rPr>
      </w:pPr>
      <w:r w:rsidRPr="004825C1">
        <w:rPr>
          <w:rFonts w:asciiTheme="minorHAnsi" w:hAnsiTheme="minorHAnsi" w:cstheme="minorHAnsi"/>
          <w:sz w:val="22"/>
          <w:szCs w:val="22"/>
        </w:rPr>
        <w:t xml:space="preserve">Find the sum of first </w:t>
      </w:r>
      <w:proofErr w:type="spellStart"/>
      <w:r w:rsidRPr="004825C1">
        <w:rPr>
          <w:rFonts w:asciiTheme="minorHAnsi" w:hAnsiTheme="minorHAnsi" w:cstheme="minorHAnsi"/>
          <w:sz w:val="22"/>
          <w:szCs w:val="22"/>
        </w:rPr>
        <w:t>n</w:t>
      </w:r>
      <w:proofErr w:type="spellEnd"/>
      <w:r w:rsidRPr="004825C1">
        <w:rPr>
          <w:rFonts w:asciiTheme="minorHAnsi" w:hAnsiTheme="minorHAnsi" w:cstheme="minorHAnsi"/>
          <w:sz w:val="22"/>
          <w:szCs w:val="22"/>
        </w:rPr>
        <w:t xml:space="preserve"> terms of finite geometric series.</w:t>
      </w:r>
    </w:p>
    <w:p w14:paraId="42FBB2E7" w14:textId="77777777" w:rsidR="004825C1" w:rsidRPr="004825C1" w:rsidRDefault="004825C1" w:rsidP="004825C1">
      <w:pPr>
        <w:numPr>
          <w:ilvl w:val="1"/>
          <w:numId w:val="5"/>
        </w:numPr>
        <w:shd w:val="clear" w:color="auto" w:fill="FFFFFF"/>
        <w:spacing w:before="100" w:beforeAutospacing="1" w:after="100" w:afterAutospacing="1"/>
        <w:rPr>
          <w:rFonts w:asciiTheme="minorHAnsi" w:hAnsiTheme="minorHAnsi" w:cstheme="minorHAnsi"/>
          <w:sz w:val="22"/>
          <w:szCs w:val="22"/>
        </w:rPr>
      </w:pPr>
      <w:r w:rsidRPr="004825C1">
        <w:rPr>
          <w:rFonts w:asciiTheme="minorHAnsi" w:hAnsiTheme="minorHAnsi" w:cstheme="minorHAnsi"/>
          <w:sz w:val="22"/>
          <w:szCs w:val="22"/>
        </w:rPr>
        <w:t>Find the sum of infinite geometric series.</w:t>
      </w:r>
    </w:p>
    <w:p w14:paraId="4D0B225B" w14:textId="77777777" w:rsidR="004825C1" w:rsidRPr="004825C1" w:rsidRDefault="004825C1" w:rsidP="004825C1">
      <w:pPr>
        <w:numPr>
          <w:ilvl w:val="1"/>
          <w:numId w:val="5"/>
        </w:numPr>
        <w:shd w:val="clear" w:color="auto" w:fill="FFFFFF"/>
        <w:spacing w:before="100" w:beforeAutospacing="1" w:after="100" w:afterAutospacing="1"/>
        <w:rPr>
          <w:rFonts w:asciiTheme="minorHAnsi" w:hAnsiTheme="minorHAnsi" w:cstheme="minorHAnsi"/>
          <w:sz w:val="22"/>
          <w:szCs w:val="22"/>
        </w:rPr>
      </w:pPr>
      <w:r w:rsidRPr="004825C1">
        <w:rPr>
          <w:rFonts w:asciiTheme="minorHAnsi" w:hAnsiTheme="minorHAnsi" w:cstheme="minorHAnsi"/>
          <w:sz w:val="22"/>
          <w:szCs w:val="22"/>
        </w:rPr>
        <w:t>Introduce arithmetic concepts as time allows.</w:t>
      </w:r>
    </w:p>
    <w:p w14:paraId="6080F119" w14:textId="77777777" w:rsidR="00F56744" w:rsidRDefault="00F56744" w:rsidP="004E441C">
      <w:pPr>
        <w:rPr>
          <w:rFonts w:asciiTheme="minorHAnsi" w:hAnsiTheme="minorHAnsi" w:cstheme="minorHAnsi"/>
          <w:b/>
          <w:bCs/>
          <w:sz w:val="22"/>
          <w:szCs w:val="22"/>
        </w:rPr>
      </w:pPr>
    </w:p>
    <w:p w14:paraId="296DE2AD" w14:textId="3405E076" w:rsidR="004E441C" w:rsidRPr="0035716F" w:rsidRDefault="004E441C" w:rsidP="004E441C">
      <w:pPr>
        <w:rPr>
          <w:rFonts w:asciiTheme="minorHAnsi" w:hAnsiTheme="minorHAnsi" w:cstheme="minorHAnsi"/>
          <w:b/>
          <w:bCs/>
          <w:sz w:val="22"/>
          <w:szCs w:val="22"/>
        </w:rPr>
      </w:pPr>
      <w:r w:rsidRPr="0035716F">
        <w:rPr>
          <w:rFonts w:asciiTheme="minorHAnsi" w:hAnsiTheme="minorHAnsi" w:cstheme="minorHAnsi"/>
          <w:b/>
          <w:bCs/>
          <w:sz w:val="22"/>
          <w:szCs w:val="22"/>
        </w:rPr>
        <w:t xml:space="preserve">B.  </w:t>
      </w:r>
      <w:bookmarkStart w:id="2" w:name="_Hlk206157551"/>
      <w:r w:rsidR="004825C1">
        <w:rPr>
          <w:rFonts w:asciiTheme="minorHAnsi" w:hAnsiTheme="minorHAnsi" w:cstheme="minorHAnsi"/>
          <w:b/>
          <w:bCs/>
          <w:sz w:val="22"/>
          <w:szCs w:val="22"/>
        </w:rPr>
        <w:t>General Education Objectives</w:t>
      </w:r>
    </w:p>
    <w:p w14:paraId="3EBE25DF" w14:textId="77777777" w:rsidR="00191F65" w:rsidRPr="00191F65" w:rsidRDefault="00191F65" w:rsidP="00191F65">
      <w:pPr>
        <w:rPr>
          <w:rFonts w:asciiTheme="minorHAnsi" w:hAnsiTheme="minorHAnsi" w:cstheme="minorHAnsi"/>
          <w:sz w:val="22"/>
          <w:szCs w:val="22"/>
        </w:rPr>
      </w:pPr>
      <w:r w:rsidRPr="00191F65">
        <w:rPr>
          <w:rFonts w:ascii="Segoe UI Symbol" w:hAnsi="Segoe UI Symbol" w:cs="Segoe UI Symbol"/>
          <w:sz w:val="22"/>
          <w:szCs w:val="22"/>
        </w:rPr>
        <w:t>❖</w:t>
      </w:r>
      <w:r w:rsidRPr="00191F65">
        <w:rPr>
          <w:rFonts w:asciiTheme="minorHAnsi" w:hAnsiTheme="minorHAnsi" w:cstheme="minorHAnsi"/>
          <w:b/>
          <w:bCs/>
          <w:sz w:val="22"/>
          <w:szCs w:val="22"/>
        </w:rPr>
        <w:t xml:space="preserve"> Critical Thinking</w:t>
      </w:r>
    </w:p>
    <w:p w14:paraId="1FBFB3C1" w14:textId="77777777" w:rsidR="00191F65" w:rsidRPr="00191F65" w:rsidRDefault="00191F65" w:rsidP="00191F65">
      <w:pPr>
        <w:rPr>
          <w:rFonts w:asciiTheme="minorHAnsi" w:hAnsiTheme="minorHAnsi" w:cstheme="minorHAnsi"/>
          <w:sz w:val="22"/>
          <w:szCs w:val="22"/>
        </w:rPr>
      </w:pPr>
      <w:r w:rsidRPr="00191F65">
        <w:rPr>
          <w:rFonts w:asciiTheme="minorHAnsi" w:hAnsiTheme="minorHAnsi" w:cstheme="minorHAnsi"/>
          <w:sz w:val="22"/>
          <w:szCs w:val="22"/>
        </w:rPr>
        <w:t xml:space="preserve">Critical thinking is the ability to use information, ideas, and arguments from </w:t>
      </w:r>
      <w:proofErr w:type="gramStart"/>
      <w:r w:rsidRPr="00191F65">
        <w:rPr>
          <w:rFonts w:asciiTheme="minorHAnsi" w:hAnsiTheme="minorHAnsi" w:cstheme="minorHAnsi"/>
          <w:sz w:val="22"/>
          <w:szCs w:val="22"/>
        </w:rPr>
        <w:t>relevant perspectives</w:t>
      </w:r>
      <w:proofErr w:type="gramEnd"/>
      <w:r w:rsidRPr="00191F65">
        <w:rPr>
          <w:rFonts w:asciiTheme="minorHAnsi" w:hAnsiTheme="minorHAnsi" w:cstheme="minorHAnsi"/>
          <w:sz w:val="22"/>
          <w:szCs w:val="22"/>
        </w:rPr>
        <w:t xml:space="preserve"> to</w:t>
      </w:r>
    </w:p>
    <w:p w14:paraId="185FC17E" w14:textId="77777777" w:rsidR="00191F65" w:rsidRPr="00191F65" w:rsidRDefault="00191F65" w:rsidP="00191F65">
      <w:pPr>
        <w:rPr>
          <w:rFonts w:asciiTheme="minorHAnsi" w:hAnsiTheme="minorHAnsi" w:cstheme="minorHAnsi"/>
          <w:sz w:val="22"/>
          <w:szCs w:val="22"/>
        </w:rPr>
      </w:pPr>
      <w:r w:rsidRPr="00191F65">
        <w:rPr>
          <w:rFonts w:asciiTheme="minorHAnsi" w:hAnsiTheme="minorHAnsi" w:cstheme="minorHAnsi"/>
          <w:sz w:val="22"/>
          <w:szCs w:val="22"/>
        </w:rPr>
        <w:t>make sense of complex issues and solve problems. This may include identifying relevant and irrelevant</w:t>
      </w:r>
    </w:p>
    <w:p w14:paraId="2C8EB21A" w14:textId="77777777" w:rsidR="00191F65" w:rsidRPr="00191F65" w:rsidRDefault="00191F65" w:rsidP="00191F65">
      <w:pPr>
        <w:rPr>
          <w:rFonts w:asciiTheme="minorHAnsi" w:hAnsiTheme="minorHAnsi" w:cstheme="minorHAnsi"/>
          <w:sz w:val="22"/>
          <w:szCs w:val="22"/>
        </w:rPr>
      </w:pPr>
      <w:r w:rsidRPr="00191F65">
        <w:rPr>
          <w:rFonts w:asciiTheme="minorHAnsi" w:hAnsiTheme="minorHAnsi" w:cstheme="minorHAnsi"/>
          <w:sz w:val="22"/>
          <w:szCs w:val="22"/>
        </w:rPr>
        <w:t>information utilizing adaptive questioning and flexible thought processes to make new connections and</w:t>
      </w:r>
    </w:p>
    <w:p w14:paraId="7953532D" w14:textId="77777777" w:rsidR="00191F65" w:rsidRPr="00191F65" w:rsidRDefault="00191F65" w:rsidP="00191F65">
      <w:pPr>
        <w:rPr>
          <w:rFonts w:asciiTheme="minorHAnsi" w:hAnsiTheme="minorHAnsi" w:cstheme="minorHAnsi"/>
          <w:sz w:val="22"/>
          <w:szCs w:val="22"/>
        </w:rPr>
      </w:pPr>
      <w:r w:rsidRPr="00191F65">
        <w:rPr>
          <w:rFonts w:asciiTheme="minorHAnsi" w:hAnsiTheme="minorHAnsi" w:cstheme="minorHAnsi"/>
          <w:sz w:val="22"/>
          <w:szCs w:val="22"/>
        </w:rPr>
        <w:t>enhance self-awareness to facilitate changes. Degree graduates will locate, evaluate, interpret, and</w:t>
      </w:r>
    </w:p>
    <w:p w14:paraId="0CAAED59" w14:textId="77777777" w:rsidR="00191F65" w:rsidRPr="00191F65" w:rsidRDefault="00191F65" w:rsidP="00191F65">
      <w:pPr>
        <w:rPr>
          <w:rFonts w:asciiTheme="minorHAnsi" w:hAnsiTheme="minorHAnsi" w:cstheme="minorHAnsi"/>
          <w:sz w:val="22"/>
          <w:szCs w:val="22"/>
        </w:rPr>
      </w:pPr>
      <w:proofErr w:type="gramStart"/>
      <w:r w:rsidRPr="00191F65">
        <w:rPr>
          <w:rFonts w:asciiTheme="minorHAnsi" w:hAnsiTheme="minorHAnsi" w:cstheme="minorHAnsi"/>
          <w:sz w:val="22"/>
          <w:szCs w:val="22"/>
        </w:rPr>
        <w:t>combine</w:t>
      </w:r>
      <w:proofErr w:type="gramEnd"/>
      <w:r w:rsidRPr="00191F65">
        <w:rPr>
          <w:rFonts w:asciiTheme="minorHAnsi" w:hAnsiTheme="minorHAnsi" w:cstheme="minorHAnsi"/>
          <w:sz w:val="22"/>
          <w:szCs w:val="22"/>
        </w:rPr>
        <w:t xml:space="preserve"> information, to reach well-reasoned conclusions or solutions.</w:t>
      </w:r>
    </w:p>
    <w:p w14:paraId="14601686" w14:textId="77777777" w:rsidR="00191F65" w:rsidRPr="00191F65" w:rsidRDefault="00191F65" w:rsidP="00191F65">
      <w:pPr>
        <w:rPr>
          <w:rFonts w:asciiTheme="minorHAnsi" w:hAnsiTheme="minorHAnsi" w:cstheme="minorHAnsi"/>
          <w:b/>
          <w:bCs/>
          <w:sz w:val="22"/>
          <w:szCs w:val="22"/>
        </w:rPr>
      </w:pPr>
      <w:r w:rsidRPr="00191F65">
        <w:rPr>
          <w:rFonts w:asciiTheme="minorHAnsi" w:hAnsiTheme="minorHAnsi" w:cstheme="minorHAnsi"/>
          <w:b/>
          <w:bCs/>
          <w:sz w:val="22"/>
          <w:szCs w:val="22"/>
        </w:rPr>
        <w:t>Critical Thinking Outcomes</w:t>
      </w:r>
    </w:p>
    <w:p w14:paraId="454CC615" w14:textId="57C4DB9F" w:rsidR="00191F65" w:rsidRPr="00191F65" w:rsidRDefault="00191F65" w:rsidP="00191F65">
      <w:pPr>
        <w:pStyle w:val="ListParagraph"/>
        <w:numPr>
          <w:ilvl w:val="0"/>
          <w:numId w:val="27"/>
        </w:numPr>
        <w:rPr>
          <w:rFonts w:asciiTheme="minorHAnsi" w:hAnsiTheme="minorHAnsi" w:cstheme="minorHAnsi"/>
          <w:sz w:val="22"/>
          <w:szCs w:val="22"/>
        </w:rPr>
      </w:pPr>
      <w:r w:rsidRPr="00191F65">
        <w:rPr>
          <w:rFonts w:asciiTheme="minorHAnsi" w:hAnsiTheme="minorHAnsi" w:cstheme="minorHAnsi"/>
          <w:sz w:val="22"/>
          <w:szCs w:val="22"/>
        </w:rPr>
        <w:t>Locate information utilizing a variety of resources (to include electronic or online means)</w:t>
      </w:r>
    </w:p>
    <w:p w14:paraId="2D57DE55" w14:textId="362A54E1" w:rsidR="00191F65" w:rsidRPr="00191F65" w:rsidRDefault="00191F65" w:rsidP="00191F65">
      <w:pPr>
        <w:pStyle w:val="ListParagraph"/>
        <w:numPr>
          <w:ilvl w:val="0"/>
          <w:numId w:val="27"/>
        </w:numPr>
        <w:rPr>
          <w:rFonts w:asciiTheme="minorHAnsi" w:hAnsiTheme="minorHAnsi" w:cstheme="minorHAnsi"/>
          <w:sz w:val="22"/>
          <w:szCs w:val="22"/>
        </w:rPr>
      </w:pPr>
      <w:r w:rsidRPr="00191F65">
        <w:rPr>
          <w:rFonts w:asciiTheme="minorHAnsi" w:hAnsiTheme="minorHAnsi" w:cstheme="minorHAnsi"/>
          <w:sz w:val="22"/>
          <w:szCs w:val="22"/>
        </w:rPr>
        <w:t>Evaluate information to determine whether it is credible or not</w:t>
      </w:r>
    </w:p>
    <w:p w14:paraId="1EF94064" w14:textId="110707B8" w:rsidR="00191F65" w:rsidRPr="00191F65" w:rsidRDefault="00191F65" w:rsidP="00191F65">
      <w:pPr>
        <w:pStyle w:val="ListParagraph"/>
        <w:numPr>
          <w:ilvl w:val="0"/>
          <w:numId w:val="27"/>
        </w:numPr>
        <w:rPr>
          <w:rFonts w:asciiTheme="minorHAnsi" w:hAnsiTheme="minorHAnsi" w:cstheme="minorHAnsi"/>
          <w:sz w:val="22"/>
          <w:szCs w:val="22"/>
        </w:rPr>
      </w:pPr>
      <w:r w:rsidRPr="00191F65">
        <w:rPr>
          <w:rFonts w:asciiTheme="minorHAnsi" w:hAnsiTheme="minorHAnsi" w:cstheme="minorHAnsi"/>
          <w:sz w:val="22"/>
          <w:szCs w:val="22"/>
        </w:rPr>
        <w:t>Interpret information as a means of supporting a logical argument</w:t>
      </w:r>
    </w:p>
    <w:p w14:paraId="5B280A2D" w14:textId="55BFD85D" w:rsidR="00191F65" w:rsidRPr="00191F65" w:rsidRDefault="00191F65" w:rsidP="00191F65">
      <w:pPr>
        <w:pStyle w:val="ListParagraph"/>
        <w:numPr>
          <w:ilvl w:val="0"/>
          <w:numId w:val="27"/>
        </w:numPr>
        <w:rPr>
          <w:rFonts w:asciiTheme="minorHAnsi" w:hAnsiTheme="minorHAnsi" w:cstheme="minorHAnsi"/>
          <w:sz w:val="22"/>
          <w:szCs w:val="22"/>
        </w:rPr>
      </w:pPr>
      <w:r w:rsidRPr="00191F65">
        <w:rPr>
          <w:rFonts w:asciiTheme="minorHAnsi" w:hAnsiTheme="minorHAnsi" w:cstheme="minorHAnsi"/>
          <w:sz w:val="22"/>
          <w:szCs w:val="22"/>
        </w:rPr>
        <w:t>Synthesize all information to reach a well-reasoned conclusion or solution</w:t>
      </w:r>
    </w:p>
    <w:p w14:paraId="2A1B55FD" w14:textId="77777777" w:rsidR="00191F65" w:rsidRPr="00191F65" w:rsidRDefault="00191F65" w:rsidP="00191F65">
      <w:pPr>
        <w:rPr>
          <w:rFonts w:asciiTheme="minorHAnsi" w:hAnsiTheme="minorHAnsi" w:cstheme="minorHAnsi"/>
          <w:sz w:val="22"/>
          <w:szCs w:val="22"/>
        </w:rPr>
      </w:pPr>
      <w:r w:rsidRPr="00191F65">
        <w:rPr>
          <w:rFonts w:ascii="Segoe UI Symbol" w:hAnsi="Segoe UI Symbol" w:cs="Segoe UI Symbol"/>
          <w:sz w:val="22"/>
          <w:szCs w:val="22"/>
        </w:rPr>
        <w:t>❖</w:t>
      </w:r>
      <w:r w:rsidRPr="00191F65">
        <w:rPr>
          <w:rFonts w:asciiTheme="minorHAnsi" w:hAnsiTheme="minorHAnsi" w:cstheme="minorHAnsi"/>
          <w:sz w:val="22"/>
          <w:szCs w:val="22"/>
        </w:rPr>
        <w:t xml:space="preserve"> </w:t>
      </w:r>
      <w:r w:rsidRPr="00191F65">
        <w:rPr>
          <w:rFonts w:asciiTheme="minorHAnsi" w:hAnsiTheme="minorHAnsi" w:cstheme="minorHAnsi"/>
          <w:b/>
          <w:bCs/>
          <w:sz w:val="22"/>
          <w:szCs w:val="22"/>
        </w:rPr>
        <w:t>Quantitative Literacy</w:t>
      </w:r>
    </w:p>
    <w:p w14:paraId="75BE8520" w14:textId="77777777" w:rsidR="00191F65" w:rsidRPr="00191F65" w:rsidRDefault="00191F65" w:rsidP="00191F65">
      <w:pPr>
        <w:rPr>
          <w:rFonts w:asciiTheme="minorHAnsi" w:hAnsiTheme="minorHAnsi" w:cstheme="minorHAnsi"/>
          <w:sz w:val="22"/>
          <w:szCs w:val="22"/>
        </w:rPr>
      </w:pPr>
      <w:r w:rsidRPr="00191F65">
        <w:rPr>
          <w:rFonts w:asciiTheme="minorHAnsi" w:hAnsiTheme="minorHAnsi" w:cstheme="minorHAnsi"/>
          <w:sz w:val="22"/>
          <w:szCs w:val="22"/>
        </w:rPr>
        <w:t>Quantitative Literacy is the ability to perform accurate calculations, interpret quantitative information,</w:t>
      </w:r>
    </w:p>
    <w:p w14:paraId="29062200" w14:textId="77777777" w:rsidR="00191F65" w:rsidRPr="00191F65" w:rsidRDefault="00191F65" w:rsidP="00191F65">
      <w:pPr>
        <w:rPr>
          <w:rFonts w:asciiTheme="minorHAnsi" w:hAnsiTheme="minorHAnsi" w:cstheme="minorHAnsi"/>
          <w:sz w:val="22"/>
          <w:szCs w:val="22"/>
        </w:rPr>
      </w:pPr>
      <w:r w:rsidRPr="00191F65">
        <w:rPr>
          <w:rFonts w:asciiTheme="minorHAnsi" w:hAnsiTheme="minorHAnsi" w:cstheme="minorHAnsi"/>
          <w:sz w:val="22"/>
          <w:szCs w:val="22"/>
        </w:rPr>
        <w:t xml:space="preserve">apply and analyze relevant numerical </w:t>
      </w:r>
      <w:proofErr w:type="gramStart"/>
      <w:r w:rsidRPr="00191F65">
        <w:rPr>
          <w:rFonts w:asciiTheme="minorHAnsi" w:hAnsiTheme="minorHAnsi" w:cstheme="minorHAnsi"/>
          <w:sz w:val="22"/>
          <w:szCs w:val="22"/>
        </w:rPr>
        <w:t>data, and</w:t>
      </w:r>
      <w:proofErr w:type="gramEnd"/>
      <w:r w:rsidRPr="00191F65">
        <w:rPr>
          <w:rFonts w:asciiTheme="minorHAnsi" w:hAnsiTheme="minorHAnsi" w:cstheme="minorHAnsi"/>
          <w:sz w:val="22"/>
          <w:szCs w:val="22"/>
        </w:rPr>
        <w:t xml:space="preserve"> use results to support conclusions. Degree graduates will</w:t>
      </w:r>
    </w:p>
    <w:p w14:paraId="6B5319C3" w14:textId="77777777" w:rsidR="00191F65" w:rsidRPr="00191F65" w:rsidRDefault="00191F65" w:rsidP="00191F65">
      <w:pPr>
        <w:rPr>
          <w:rFonts w:asciiTheme="minorHAnsi" w:hAnsiTheme="minorHAnsi" w:cstheme="minorHAnsi"/>
          <w:sz w:val="22"/>
          <w:szCs w:val="22"/>
        </w:rPr>
      </w:pPr>
      <w:r w:rsidRPr="00191F65">
        <w:rPr>
          <w:rFonts w:asciiTheme="minorHAnsi" w:hAnsiTheme="minorHAnsi" w:cstheme="minorHAnsi"/>
          <w:sz w:val="22"/>
          <w:szCs w:val="22"/>
        </w:rPr>
        <w:t>be able to calculate, interpret, and use numerical and quantitative information in a variety of settings.</w:t>
      </w:r>
    </w:p>
    <w:p w14:paraId="6E103DC8" w14:textId="77777777" w:rsidR="00191F65" w:rsidRPr="00191F65" w:rsidRDefault="00191F65" w:rsidP="00191F65">
      <w:pPr>
        <w:rPr>
          <w:rFonts w:asciiTheme="minorHAnsi" w:hAnsiTheme="minorHAnsi" w:cstheme="minorHAnsi"/>
          <w:b/>
          <w:bCs/>
          <w:sz w:val="22"/>
          <w:szCs w:val="22"/>
        </w:rPr>
      </w:pPr>
      <w:r w:rsidRPr="00191F65">
        <w:rPr>
          <w:rFonts w:asciiTheme="minorHAnsi" w:hAnsiTheme="minorHAnsi" w:cstheme="minorHAnsi"/>
          <w:b/>
          <w:bCs/>
          <w:sz w:val="22"/>
          <w:szCs w:val="22"/>
        </w:rPr>
        <w:t>Quantitative Literacy Outcomes</w:t>
      </w:r>
    </w:p>
    <w:p w14:paraId="001F09E3" w14:textId="125AA11A" w:rsidR="00191F65" w:rsidRPr="00191F65" w:rsidRDefault="00191F65" w:rsidP="00191F65">
      <w:pPr>
        <w:pStyle w:val="ListParagraph"/>
        <w:numPr>
          <w:ilvl w:val="0"/>
          <w:numId w:val="28"/>
        </w:numPr>
        <w:rPr>
          <w:rFonts w:asciiTheme="minorHAnsi" w:hAnsiTheme="minorHAnsi" w:cstheme="minorHAnsi"/>
          <w:sz w:val="22"/>
          <w:szCs w:val="22"/>
        </w:rPr>
      </w:pPr>
      <w:r w:rsidRPr="00191F65">
        <w:rPr>
          <w:rFonts w:asciiTheme="minorHAnsi" w:hAnsiTheme="minorHAnsi" w:cstheme="minorHAnsi"/>
          <w:sz w:val="22"/>
          <w:szCs w:val="22"/>
        </w:rPr>
        <w:t>Identify valid and reliable information (to include electronic or online means)</w:t>
      </w:r>
    </w:p>
    <w:p w14:paraId="41CAF00E" w14:textId="39E31A1E" w:rsidR="00191F65" w:rsidRPr="00191F65" w:rsidRDefault="00191F65" w:rsidP="00191F65">
      <w:pPr>
        <w:pStyle w:val="ListParagraph"/>
        <w:numPr>
          <w:ilvl w:val="0"/>
          <w:numId w:val="28"/>
        </w:numPr>
        <w:rPr>
          <w:rFonts w:asciiTheme="minorHAnsi" w:hAnsiTheme="minorHAnsi" w:cstheme="minorHAnsi"/>
          <w:sz w:val="22"/>
          <w:szCs w:val="22"/>
        </w:rPr>
      </w:pPr>
      <w:r w:rsidRPr="00191F65">
        <w:rPr>
          <w:rFonts w:asciiTheme="minorHAnsi" w:hAnsiTheme="minorHAnsi" w:cstheme="minorHAnsi"/>
          <w:sz w:val="22"/>
          <w:szCs w:val="22"/>
        </w:rPr>
        <w:t>Calculate by accurately solving mathematical problems</w:t>
      </w:r>
    </w:p>
    <w:p w14:paraId="21681178" w14:textId="586DC92A" w:rsidR="00191F65" w:rsidRPr="00191F65" w:rsidRDefault="00191F65" w:rsidP="00191F65">
      <w:pPr>
        <w:pStyle w:val="ListParagraph"/>
        <w:numPr>
          <w:ilvl w:val="0"/>
          <w:numId w:val="28"/>
        </w:numPr>
        <w:rPr>
          <w:rFonts w:asciiTheme="minorHAnsi" w:hAnsiTheme="minorHAnsi" w:cstheme="minorHAnsi"/>
          <w:sz w:val="22"/>
          <w:szCs w:val="22"/>
        </w:rPr>
      </w:pPr>
      <w:r w:rsidRPr="00191F65">
        <w:rPr>
          <w:rFonts w:asciiTheme="minorHAnsi" w:hAnsiTheme="minorHAnsi" w:cstheme="minorHAnsi"/>
          <w:sz w:val="22"/>
          <w:szCs w:val="22"/>
        </w:rPr>
        <w:t xml:space="preserve">Interpret mathematical representations by accurately explaining </w:t>
      </w:r>
      <w:proofErr w:type="gramStart"/>
      <w:r w:rsidRPr="00191F65">
        <w:rPr>
          <w:rFonts w:asciiTheme="minorHAnsi" w:hAnsiTheme="minorHAnsi" w:cstheme="minorHAnsi"/>
          <w:sz w:val="22"/>
          <w:szCs w:val="22"/>
        </w:rPr>
        <w:t>its</w:t>
      </w:r>
      <w:proofErr w:type="gramEnd"/>
      <w:r w:rsidRPr="00191F65">
        <w:rPr>
          <w:rFonts w:asciiTheme="minorHAnsi" w:hAnsiTheme="minorHAnsi" w:cstheme="minorHAnsi"/>
          <w:sz w:val="22"/>
          <w:szCs w:val="22"/>
        </w:rPr>
        <w:t xml:space="preserve"> relevance in context</w:t>
      </w:r>
    </w:p>
    <w:p w14:paraId="3072FC4A" w14:textId="06CB290D" w:rsidR="00191F65" w:rsidRPr="00191F65" w:rsidRDefault="00191F65" w:rsidP="00191F65">
      <w:pPr>
        <w:pStyle w:val="ListParagraph"/>
        <w:numPr>
          <w:ilvl w:val="0"/>
          <w:numId w:val="28"/>
        </w:numPr>
        <w:rPr>
          <w:rFonts w:asciiTheme="minorHAnsi" w:hAnsiTheme="minorHAnsi" w:cstheme="minorHAnsi"/>
          <w:sz w:val="22"/>
          <w:szCs w:val="22"/>
        </w:rPr>
      </w:pPr>
      <w:r w:rsidRPr="00191F65">
        <w:rPr>
          <w:rFonts w:asciiTheme="minorHAnsi" w:hAnsiTheme="minorHAnsi" w:cstheme="minorHAnsi"/>
          <w:sz w:val="22"/>
          <w:szCs w:val="22"/>
        </w:rPr>
        <w:t>Represent information as mathematical forms to support an argument or conclusion</w:t>
      </w:r>
    </w:p>
    <w:p w14:paraId="4645789A" w14:textId="77777777" w:rsidR="00191F65" w:rsidRPr="00191F65" w:rsidRDefault="00191F65" w:rsidP="00191F65">
      <w:pPr>
        <w:rPr>
          <w:rFonts w:asciiTheme="minorHAnsi" w:hAnsiTheme="minorHAnsi" w:cstheme="minorHAnsi"/>
          <w:sz w:val="22"/>
          <w:szCs w:val="22"/>
        </w:rPr>
      </w:pPr>
      <w:r w:rsidRPr="00191F65">
        <w:rPr>
          <w:rFonts w:ascii="Segoe UI Symbol" w:hAnsi="Segoe UI Symbol" w:cs="Segoe UI Symbol"/>
          <w:sz w:val="22"/>
          <w:szCs w:val="22"/>
        </w:rPr>
        <w:t>❖</w:t>
      </w:r>
      <w:r w:rsidRPr="00191F65">
        <w:rPr>
          <w:rFonts w:asciiTheme="minorHAnsi" w:hAnsiTheme="minorHAnsi" w:cstheme="minorHAnsi"/>
          <w:sz w:val="22"/>
          <w:szCs w:val="22"/>
        </w:rPr>
        <w:t xml:space="preserve"> </w:t>
      </w:r>
      <w:r w:rsidRPr="00191F65">
        <w:rPr>
          <w:rFonts w:asciiTheme="minorHAnsi" w:hAnsiTheme="minorHAnsi" w:cstheme="minorHAnsi"/>
          <w:b/>
          <w:bCs/>
          <w:sz w:val="22"/>
          <w:szCs w:val="22"/>
        </w:rPr>
        <w:t>Professional Readiness</w:t>
      </w:r>
    </w:p>
    <w:p w14:paraId="72307DFD" w14:textId="77777777" w:rsidR="00191F65" w:rsidRPr="00191F65" w:rsidRDefault="00191F65" w:rsidP="00191F65">
      <w:pPr>
        <w:rPr>
          <w:rFonts w:asciiTheme="minorHAnsi" w:hAnsiTheme="minorHAnsi" w:cstheme="minorHAnsi"/>
          <w:sz w:val="22"/>
          <w:szCs w:val="22"/>
        </w:rPr>
      </w:pPr>
      <w:r w:rsidRPr="00191F65">
        <w:rPr>
          <w:rFonts w:asciiTheme="minorHAnsi" w:hAnsiTheme="minorHAnsi" w:cstheme="minorHAnsi"/>
          <w:sz w:val="22"/>
          <w:szCs w:val="22"/>
        </w:rPr>
        <w:t>Professional Readiness is the ability to work well with others and display situationally and culturally</w:t>
      </w:r>
    </w:p>
    <w:p w14:paraId="495E4F24" w14:textId="77777777" w:rsidR="00191F65" w:rsidRPr="00191F65" w:rsidRDefault="00191F65" w:rsidP="00191F65">
      <w:pPr>
        <w:rPr>
          <w:rFonts w:asciiTheme="minorHAnsi" w:hAnsiTheme="minorHAnsi" w:cstheme="minorHAnsi"/>
          <w:sz w:val="22"/>
          <w:szCs w:val="22"/>
        </w:rPr>
      </w:pPr>
      <w:r w:rsidRPr="00191F65">
        <w:rPr>
          <w:rFonts w:asciiTheme="minorHAnsi" w:hAnsiTheme="minorHAnsi" w:cstheme="minorHAnsi"/>
          <w:sz w:val="22"/>
          <w:szCs w:val="22"/>
        </w:rPr>
        <w:t xml:space="preserve">appropriate demeanor and behavior. </w:t>
      </w:r>
      <w:proofErr w:type="gramStart"/>
      <w:r w:rsidRPr="00191F65">
        <w:rPr>
          <w:rFonts w:asciiTheme="minorHAnsi" w:hAnsiTheme="minorHAnsi" w:cstheme="minorHAnsi"/>
          <w:sz w:val="22"/>
          <w:szCs w:val="22"/>
        </w:rPr>
        <w:t>Degree graduates</w:t>
      </w:r>
      <w:proofErr w:type="gramEnd"/>
      <w:r w:rsidRPr="00191F65">
        <w:rPr>
          <w:rFonts w:asciiTheme="minorHAnsi" w:hAnsiTheme="minorHAnsi" w:cstheme="minorHAnsi"/>
          <w:sz w:val="22"/>
          <w:szCs w:val="22"/>
        </w:rPr>
        <w:t xml:space="preserve"> will be able to demonstrate skills important for</w:t>
      </w:r>
    </w:p>
    <w:p w14:paraId="420EF836" w14:textId="77777777" w:rsidR="00191F65" w:rsidRPr="00191F65" w:rsidRDefault="00191F65" w:rsidP="00191F65">
      <w:pPr>
        <w:rPr>
          <w:rFonts w:asciiTheme="minorHAnsi" w:hAnsiTheme="minorHAnsi" w:cstheme="minorHAnsi"/>
          <w:sz w:val="22"/>
          <w:szCs w:val="22"/>
        </w:rPr>
      </w:pPr>
      <w:r w:rsidRPr="00191F65">
        <w:rPr>
          <w:rFonts w:asciiTheme="minorHAnsi" w:hAnsiTheme="minorHAnsi" w:cstheme="minorHAnsi"/>
          <w:sz w:val="22"/>
          <w:szCs w:val="22"/>
        </w:rPr>
        <w:t>successful transition into the workplace and/or pursuit of further education by way of professionalism</w:t>
      </w:r>
    </w:p>
    <w:p w14:paraId="53550B2E" w14:textId="77777777" w:rsidR="00191F65" w:rsidRPr="00191F65" w:rsidRDefault="00191F65" w:rsidP="00191F65">
      <w:pPr>
        <w:rPr>
          <w:rFonts w:asciiTheme="minorHAnsi" w:hAnsiTheme="minorHAnsi" w:cstheme="minorHAnsi"/>
          <w:sz w:val="22"/>
          <w:szCs w:val="22"/>
        </w:rPr>
      </w:pPr>
      <w:r w:rsidRPr="00191F65">
        <w:rPr>
          <w:rFonts w:asciiTheme="minorHAnsi" w:hAnsiTheme="minorHAnsi" w:cstheme="minorHAnsi"/>
          <w:sz w:val="22"/>
          <w:szCs w:val="22"/>
        </w:rPr>
        <w:t>and self-management practices and behaviors.</w:t>
      </w:r>
    </w:p>
    <w:p w14:paraId="009ABC35" w14:textId="77777777" w:rsidR="00191F65" w:rsidRPr="00191F65" w:rsidRDefault="00191F65" w:rsidP="00191F65">
      <w:pPr>
        <w:rPr>
          <w:rFonts w:asciiTheme="minorHAnsi" w:hAnsiTheme="minorHAnsi" w:cstheme="minorHAnsi"/>
          <w:b/>
          <w:bCs/>
          <w:sz w:val="22"/>
          <w:szCs w:val="22"/>
        </w:rPr>
      </w:pPr>
      <w:r w:rsidRPr="00191F65">
        <w:rPr>
          <w:rFonts w:asciiTheme="minorHAnsi" w:hAnsiTheme="minorHAnsi" w:cstheme="minorHAnsi"/>
          <w:b/>
          <w:bCs/>
          <w:sz w:val="22"/>
          <w:szCs w:val="22"/>
        </w:rPr>
        <w:t>Professional Readiness Outcomes</w:t>
      </w:r>
    </w:p>
    <w:p w14:paraId="501FC303" w14:textId="098F3CC8" w:rsidR="004E441C" w:rsidRPr="00191F65" w:rsidRDefault="00191F65" w:rsidP="00191F65">
      <w:pPr>
        <w:pStyle w:val="ListParagraph"/>
        <w:numPr>
          <w:ilvl w:val="0"/>
          <w:numId w:val="29"/>
        </w:numPr>
        <w:rPr>
          <w:rFonts w:asciiTheme="minorHAnsi" w:hAnsiTheme="minorHAnsi" w:cstheme="minorHAnsi"/>
          <w:sz w:val="22"/>
          <w:szCs w:val="22"/>
        </w:rPr>
      </w:pPr>
      <w:r w:rsidRPr="00191F65">
        <w:rPr>
          <w:rFonts w:asciiTheme="minorHAnsi" w:hAnsiTheme="minorHAnsi" w:cstheme="minorHAnsi"/>
          <w:sz w:val="22"/>
          <w:szCs w:val="22"/>
        </w:rPr>
        <w:t>Demonstrate dependability and punctuality</w:t>
      </w:r>
    </w:p>
    <w:bookmarkEnd w:id="2"/>
    <w:p w14:paraId="59227F2B" w14:textId="77777777" w:rsidR="00191F65" w:rsidRPr="005310C2" w:rsidRDefault="00191F65" w:rsidP="00191F65">
      <w:pPr>
        <w:rPr>
          <w:rFonts w:asciiTheme="minorHAnsi" w:hAnsiTheme="minorHAnsi" w:cstheme="minorHAnsi"/>
          <w:b/>
          <w:bCs/>
        </w:rPr>
      </w:pPr>
    </w:p>
    <w:p w14:paraId="359E562B" w14:textId="291145D9" w:rsidR="00F56744" w:rsidRPr="005310C2" w:rsidRDefault="004E441C" w:rsidP="00F56744">
      <w:pPr>
        <w:rPr>
          <w:rFonts w:asciiTheme="minorHAnsi" w:hAnsiTheme="minorHAnsi" w:cstheme="minorHAnsi"/>
        </w:rPr>
      </w:pPr>
      <w:r w:rsidRPr="005310C2">
        <w:rPr>
          <w:rFonts w:asciiTheme="minorHAnsi" w:hAnsiTheme="minorHAnsi" w:cstheme="minorHAnsi"/>
          <w:b/>
          <w:bCs/>
        </w:rPr>
        <w:lastRenderedPageBreak/>
        <w:t>C</w:t>
      </w:r>
      <w:r w:rsidR="00854C91" w:rsidRPr="005310C2">
        <w:rPr>
          <w:rFonts w:asciiTheme="minorHAnsi" w:hAnsiTheme="minorHAnsi" w:cstheme="minorHAnsi"/>
          <w:b/>
          <w:bCs/>
        </w:rPr>
        <w:t>.</w:t>
      </w:r>
      <w:r w:rsidR="00F56744" w:rsidRPr="005310C2">
        <w:rPr>
          <w:rFonts w:asciiTheme="minorHAnsi" w:hAnsiTheme="minorHAnsi" w:cstheme="minorHAnsi"/>
          <w:b/>
          <w:bCs/>
        </w:rPr>
        <w:t xml:space="preserve"> TEXTBOOK(S) AND REQUIRED TOOLS OR SUPPLIES</w:t>
      </w:r>
      <w:r w:rsidR="00F56744" w:rsidRPr="005310C2">
        <w:rPr>
          <w:rFonts w:asciiTheme="minorHAnsi" w:hAnsiTheme="minorHAnsi" w:cstheme="minorHAnsi"/>
        </w:rPr>
        <w:t xml:space="preserve"> </w:t>
      </w:r>
    </w:p>
    <w:p w14:paraId="165C7D8D" w14:textId="77777777" w:rsidR="00F56744" w:rsidRPr="005310C2" w:rsidRDefault="00F56744" w:rsidP="00F56744">
      <w:pPr>
        <w:rPr>
          <w:rFonts w:asciiTheme="minorHAnsi" w:hAnsiTheme="minorHAnsi" w:cstheme="minorHAnsi"/>
        </w:rPr>
      </w:pPr>
      <w:proofErr w:type="spellStart"/>
      <w:r w:rsidRPr="005310C2">
        <w:rPr>
          <w:rFonts w:asciiTheme="minorHAnsi" w:hAnsiTheme="minorHAnsi" w:cstheme="minorHAnsi"/>
          <w:i/>
        </w:rPr>
        <w:t>PreCalculus</w:t>
      </w:r>
      <w:proofErr w:type="spellEnd"/>
      <w:r w:rsidRPr="005310C2">
        <w:rPr>
          <w:rFonts w:asciiTheme="minorHAnsi" w:hAnsiTheme="minorHAnsi" w:cstheme="minorHAnsi"/>
          <w:i/>
        </w:rPr>
        <w:t xml:space="preserve"> </w:t>
      </w:r>
      <w:r>
        <w:rPr>
          <w:rFonts w:asciiTheme="minorHAnsi" w:hAnsiTheme="minorHAnsi" w:cstheme="minorHAnsi"/>
        </w:rPr>
        <w:t>10</w:t>
      </w:r>
      <w:r w:rsidRPr="002113F0">
        <w:rPr>
          <w:rFonts w:asciiTheme="minorHAnsi" w:hAnsiTheme="minorHAnsi" w:cstheme="minorHAnsi"/>
          <w:vertAlign w:val="superscript"/>
        </w:rPr>
        <w:t>th</w:t>
      </w:r>
      <w:r>
        <w:rPr>
          <w:rFonts w:asciiTheme="minorHAnsi" w:hAnsiTheme="minorHAnsi" w:cstheme="minorHAnsi"/>
        </w:rPr>
        <w:t xml:space="preserve"> </w:t>
      </w:r>
      <w:r w:rsidRPr="005310C2">
        <w:rPr>
          <w:rFonts w:asciiTheme="minorHAnsi" w:hAnsiTheme="minorHAnsi" w:cstheme="minorHAnsi"/>
        </w:rPr>
        <w:t>Edition</w:t>
      </w:r>
    </w:p>
    <w:p w14:paraId="75493A19" w14:textId="77777777" w:rsidR="00F56744" w:rsidRPr="005310C2" w:rsidRDefault="00F56744" w:rsidP="00F56744">
      <w:pPr>
        <w:rPr>
          <w:rFonts w:asciiTheme="minorHAnsi" w:hAnsiTheme="minorHAnsi" w:cstheme="minorHAnsi"/>
          <w:b/>
          <w:u w:val="single"/>
        </w:rPr>
      </w:pPr>
      <w:r>
        <w:rPr>
          <w:rFonts w:asciiTheme="minorHAnsi" w:hAnsiTheme="minorHAnsi" w:cstheme="minorHAnsi"/>
        </w:rPr>
        <w:t>Ron Larson</w:t>
      </w:r>
    </w:p>
    <w:p w14:paraId="1546D3E9" w14:textId="77777777" w:rsidR="00F56744" w:rsidRPr="005310C2" w:rsidRDefault="00F56744" w:rsidP="00F56744">
      <w:pPr>
        <w:rPr>
          <w:rFonts w:asciiTheme="minorHAnsi" w:hAnsiTheme="minorHAnsi" w:cstheme="minorHAnsi"/>
        </w:rPr>
      </w:pPr>
      <w:r>
        <w:rPr>
          <w:rFonts w:asciiTheme="minorHAnsi" w:hAnsiTheme="minorHAnsi" w:cstheme="minorHAnsi"/>
        </w:rPr>
        <w:t>Cengage</w:t>
      </w:r>
      <w:r w:rsidRPr="005310C2">
        <w:rPr>
          <w:rFonts w:asciiTheme="minorHAnsi" w:hAnsiTheme="minorHAnsi" w:cstheme="minorHAnsi"/>
        </w:rPr>
        <w:t xml:space="preserve"> Learning, 20</w:t>
      </w:r>
      <w:r>
        <w:rPr>
          <w:rFonts w:asciiTheme="minorHAnsi" w:hAnsiTheme="minorHAnsi" w:cstheme="minorHAnsi"/>
        </w:rPr>
        <w:t>18</w:t>
      </w:r>
    </w:p>
    <w:p w14:paraId="593C4AD0" w14:textId="77777777" w:rsidR="00F56744" w:rsidRPr="005310C2" w:rsidRDefault="00F56744" w:rsidP="00F56744">
      <w:pPr>
        <w:rPr>
          <w:rFonts w:asciiTheme="minorHAnsi" w:hAnsiTheme="minorHAnsi" w:cstheme="minorHAnsi"/>
        </w:rPr>
      </w:pPr>
    </w:p>
    <w:p w14:paraId="790EFE1A" w14:textId="77777777" w:rsidR="00F56744" w:rsidRPr="005310C2" w:rsidRDefault="00F56744" w:rsidP="00F56744">
      <w:pPr>
        <w:pStyle w:val="ListParagraph"/>
        <w:numPr>
          <w:ilvl w:val="0"/>
          <w:numId w:val="4"/>
        </w:numPr>
        <w:rPr>
          <w:rFonts w:asciiTheme="minorHAnsi" w:hAnsiTheme="minorHAnsi" w:cstheme="minorHAnsi"/>
        </w:rPr>
      </w:pPr>
      <w:r w:rsidRPr="005310C2">
        <w:rPr>
          <w:rFonts w:asciiTheme="minorHAnsi" w:hAnsiTheme="minorHAnsi" w:cstheme="minorHAnsi"/>
        </w:rPr>
        <w:t>Pencils</w:t>
      </w:r>
    </w:p>
    <w:p w14:paraId="4F3724E7" w14:textId="77777777" w:rsidR="00F56744" w:rsidRPr="005310C2" w:rsidRDefault="00F56744" w:rsidP="00F56744">
      <w:pPr>
        <w:pStyle w:val="ListParagraph"/>
        <w:numPr>
          <w:ilvl w:val="0"/>
          <w:numId w:val="4"/>
        </w:numPr>
        <w:rPr>
          <w:rFonts w:asciiTheme="minorHAnsi" w:hAnsiTheme="minorHAnsi" w:cstheme="minorHAnsi"/>
        </w:rPr>
      </w:pPr>
      <w:r w:rsidRPr="005310C2">
        <w:rPr>
          <w:rFonts w:asciiTheme="minorHAnsi" w:hAnsiTheme="minorHAnsi" w:cstheme="minorHAnsi"/>
        </w:rPr>
        <w:t>Loose-leaf notebook paper (lots!)</w:t>
      </w:r>
    </w:p>
    <w:p w14:paraId="118F9CB2" w14:textId="77777777" w:rsidR="00F56744" w:rsidRPr="005310C2" w:rsidRDefault="00F56744" w:rsidP="00F56744">
      <w:pPr>
        <w:pStyle w:val="ListParagraph"/>
        <w:numPr>
          <w:ilvl w:val="0"/>
          <w:numId w:val="4"/>
        </w:numPr>
        <w:rPr>
          <w:rFonts w:asciiTheme="minorHAnsi" w:hAnsiTheme="minorHAnsi" w:cstheme="minorHAnsi"/>
        </w:rPr>
      </w:pPr>
      <w:r w:rsidRPr="005310C2">
        <w:rPr>
          <w:rFonts w:asciiTheme="minorHAnsi" w:hAnsiTheme="minorHAnsi" w:cstheme="minorHAnsi"/>
        </w:rPr>
        <w:t xml:space="preserve">Graph paper </w:t>
      </w:r>
      <w:r>
        <w:rPr>
          <w:rFonts w:asciiTheme="minorHAnsi" w:hAnsiTheme="minorHAnsi" w:cstheme="minorHAnsi"/>
        </w:rPr>
        <w:t>(lots!)</w:t>
      </w:r>
    </w:p>
    <w:p w14:paraId="4D7B05EC" w14:textId="77777777" w:rsidR="00F56744" w:rsidRPr="005310C2" w:rsidRDefault="00F56744" w:rsidP="00F56744">
      <w:pPr>
        <w:pStyle w:val="ListParagraph"/>
        <w:numPr>
          <w:ilvl w:val="0"/>
          <w:numId w:val="4"/>
        </w:numPr>
        <w:rPr>
          <w:rFonts w:asciiTheme="minorHAnsi" w:hAnsiTheme="minorHAnsi" w:cstheme="minorHAnsi"/>
        </w:rPr>
      </w:pPr>
      <w:r w:rsidRPr="005310C2">
        <w:rPr>
          <w:rFonts w:asciiTheme="minorHAnsi" w:hAnsiTheme="minorHAnsi" w:cstheme="minorHAnsi"/>
        </w:rPr>
        <w:t>Three-ring binder</w:t>
      </w:r>
      <w:r>
        <w:rPr>
          <w:rFonts w:asciiTheme="minorHAnsi" w:hAnsiTheme="minorHAnsi" w:cstheme="minorHAnsi"/>
        </w:rPr>
        <w:t>,</w:t>
      </w:r>
      <w:r w:rsidRPr="005310C2">
        <w:rPr>
          <w:rFonts w:asciiTheme="minorHAnsi" w:hAnsiTheme="minorHAnsi" w:cstheme="minorHAnsi"/>
        </w:rPr>
        <w:t xml:space="preserve"> 3</w:t>
      </w:r>
      <w:r>
        <w:rPr>
          <w:rFonts w:asciiTheme="minorHAnsi" w:hAnsiTheme="minorHAnsi" w:cstheme="minorHAnsi"/>
        </w:rPr>
        <w:t xml:space="preserve"> – 4</w:t>
      </w:r>
      <w:r w:rsidRPr="005310C2">
        <w:rPr>
          <w:rFonts w:asciiTheme="minorHAnsi" w:hAnsiTheme="minorHAnsi" w:cstheme="minorHAnsi"/>
        </w:rPr>
        <w:t>”</w:t>
      </w:r>
    </w:p>
    <w:p w14:paraId="039EFD7D" w14:textId="77777777" w:rsidR="00F56744" w:rsidRPr="005310C2" w:rsidRDefault="00F56744" w:rsidP="00F56744">
      <w:pPr>
        <w:pStyle w:val="ListParagraph"/>
        <w:numPr>
          <w:ilvl w:val="0"/>
          <w:numId w:val="4"/>
        </w:numPr>
        <w:rPr>
          <w:rFonts w:asciiTheme="minorHAnsi" w:hAnsiTheme="minorHAnsi" w:cstheme="minorHAnsi"/>
        </w:rPr>
      </w:pPr>
      <w:r w:rsidRPr="005310C2">
        <w:rPr>
          <w:rFonts w:asciiTheme="minorHAnsi" w:hAnsiTheme="minorHAnsi" w:cstheme="minorHAnsi"/>
        </w:rPr>
        <w:t xml:space="preserve">Dividers for three-ring binder (one set with 4 </w:t>
      </w:r>
      <w:r w:rsidRPr="0025763F">
        <w:rPr>
          <w:rFonts w:asciiTheme="minorHAnsi" w:hAnsiTheme="minorHAnsi" w:cstheme="minorHAnsi"/>
        </w:rPr>
        <w:t>tabs labeled notes, quizzes, tests, and activities/projects</w:t>
      </w:r>
      <w:r w:rsidRPr="005310C2">
        <w:rPr>
          <w:rFonts w:asciiTheme="minorHAnsi" w:hAnsiTheme="minorHAnsi" w:cstheme="minorHAnsi"/>
        </w:rPr>
        <w:t>)</w:t>
      </w:r>
    </w:p>
    <w:p w14:paraId="056F5438" w14:textId="77777777" w:rsidR="00F56744" w:rsidRPr="005310C2" w:rsidRDefault="00F56744" w:rsidP="00F56744">
      <w:pPr>
        <w:pStyle w:val="ListParagraph"/>
        <w:numPr>
          <w:ilvl w:val="0"/>
          <w:numId w:val="4"/>
        </w:numPr>
        <w:rPr>
          <w:rFonts w:asciiTheme="minorHAnsi" w:hAnsiTheme="minorHAnsi" w:cstheme="minorHAnsi"/>
        </w:rPr>
      </w:pPr>
      <w:bookmarkStart w:id="3" w:name="_Hlk141862405"/>
      <w:r w:rsidRPr="005310C2">
        <w:rPr>
          <w:rFonts w:asciiTheme="minorHAnsi" w:hAnsiTheme="minorHAnsi" w:cstheme="minorHAnsi"/>
        </w:rPr>
        <w:t>TI-84 Graphing calculator</w:t>
      </w:r>
      <w:r>
        <w:rPr>
          <w:rFonts w:asciiTheme="minorHAnsi" w:hAnsiTheme="minorHAnsi" w:cstheme="minorHAnsi"/>
        </w:rPr>
        <w:t xml:space="preserve"> (you can borrow one from the school with a completed loan form)</w:t>
      </w:r>
    </w:p>
    <w:bookmarkEnd w:id="3"/>
    <w:p w14:paraId="293371B8" w14:textId="1AFE977A" w:rsidR="00F56744" w:rsidRDefault="00F56744" w:rsidP="00854C91">
      <w:pPr>
        <w:rPr>
          <w:rFonts w:asciiTheme="minorHAnsi" w:hAnsiTheme="minorHAnsi" w:cstheme="minorHAnsi"/>
          <w:b/>
          <w:bCs/>
        </w:rPr>
      </w:pPr>
    </w:p>
    <w:p w14:paraId="02B66B31" w14:textId="38334E58" w:rsidR="006B7CEE" w:rsidRPr="005310C2" w:rsidRDefault="00F63BB0" w:rsidP="006B7CEE">
      <w:pPr>
        <w:rPr>
          <w:rFonts w:asciiTheme="minorHAnsi" w:hAnsiTheme="minorHAnsi" w:cstheme="minorHAnsi"/>
        </w:rPr>
      </w:pPr>
      <w:r>
        <w:rPr>
          <w:rFonts w:asciiTheme="minorHAnsi" w:hAnsiTheme="minorHAnsi" w:cstheme="minorHAnsi"/>
          <w:b/>
          <w:bCs/>
        </w:rPr>
        <w:t>D</w:t>
      </w:r>
      <w:r w:rsidR="006B7CEE" w:rsidRPr="005310C2">
        <w:rPr>
          <w:rFonts w:asciiTheme="minorHAnsi" w:hAnsiTheme="minorHAnsi" w:cstheme="minorHAnsi"/>
          <w:b/>
          <w:bCs/>
        </w:rPr>
        <w:t xml:space="preserve">. STUDENT EVALUATION </w:t>
      </w:r>
    </w:p>
    <w:p w14:paraId="2B3AF179" w14:textId="77777777" w:rsidR="006B7CEE" w:rsidRPr="005310C2" w:rsidRDefault="006B7CEE" w:rsidP="006B7CEE">
      <w:pPr>
        <w:rPr>
          <w:rFonts w:asciiTheme="minorHAnsi" w:hAnsiTheme="minorHAnsi" w:cstheme="minorHAnsi"/>
          <w:b/>
        </w:rPr>
      </w:pPr>
    </w:p>
    <w:p w14:paraId="5E10EDB0" w14:textId="42018714" w:rsidR="000E3151" w:rsidRPr="00A702F5" w:rsidRDefault="000E3151" w:rsidP="000E3151">
      <w:pPr>
        <w:spacing w:before="120" w:line="360" w:lineRule="auto"/>
        <w:rPr>
          <w:rFonts w:asciiTheme="minorHAnsi" w:hAnsiTheme="minorHAnsi" w:cstheme="minorHAnsi"/>
          <w:b/>
          <w:sz w:val="22"/>
          <w:szCs w:val="22"/>
        </w:rPr>
      </w:pPr>
      <w:r w:rsidRPr="00A702F5">
        <w:rPr>
          <w:rFonts w:asciiTheme="minorHAnsi" w:hAnsiTheme="minorHAnsi" w:cstheme="minorHAnsi"/>
          <w:b/>
          <w:sz w:val="22"/>
          <w:szCs w:val="22"/>
        </w:rPr>
        <w:t xml:space="preserve">Grades will be calculated using the points system (i.e. </w:t>
      </w:r>
      <m:oMath>
        <m:f>
          <m:fPr>
            <m:ctrlPr>
              <w:rPr>
                <w:rFonts w:ascii="Cambria Math" w:hAnsi="Cambria Math" w:cstheme="minorHAnsi"/>
                <w:b/>
                <w:i/>
                <w:sz w:val="28"/>
                <w:szCs w:val="22"/>
              </w:rPr>
            </m:ctrlPr>
          </m:fPr>
          <m:num>
            <m:r>
              <m:rPr>
                <m:sty m:val="bi"/>
              </m:rPr>
              <w:rPr>
                <w:rFonts w:ascii="Cambria Math" w:hAnsi="Cambria Math" w:cstheme="minorHAnsi"/>
                <w:sz w:val="28"/>
                <w:szCs w:val="22"/>
              </w:rPr>
              <m:t>points earned</m:t>
            </m:r>
          </m:num>
          <m:den>
            <m:r>
              <m:rPr>
                <m:sty m:val="bi"/>
              </m:rPr>
              <w:rPr>
                <w:rFonts w:ascii="Cambria Math" w:hAnsi="Cambria Math" w:cstheme="minorHAnsi"/>
                <w:sz w:val="28"/>
                <w:szCs w:val="22"/>
              </w:rPr>
              <m:t>points possible</m:t>
            </m:r>
          </m:den>
        </m:f>
        <m:r>
          <m:rPr>
            <m:sty m:val="bi"/>
          </m:rPr>
          <w:rPr>
            <w:rFonts w:ascii="Cambria Math" w:hAnsi="Cambria Math" w:cstheme="minorHAnsi"/>
            <w:sz w:val="28"/>
            <w:szCs w:val="22"/>
          </w:rPr>
          <m:t xml:space="preserve"> </m:t>
        </m:r>
        <m:r>
          <m:rPr>
            <m:nor/>
          </m:rPr>
          <w:rPr>
            <w:rFonts w:asciiTheme="minorHAnsi" w:hAnsiTheme="minorHAnsi" w:cstheme="minorHAnsi"/>
            <w:b/>
            <w:sz w:val="28"/>
            <w:szCs w:val="22"/>
          </w:rPr>
          <m:t>x</m:t>
        </m:r>
        <m:r>
          <m:rPr>
            <m:sty m:val="bi"/>
          </m:rPr>
          <w:rPr>
            <w:rFonts w:ascii="Cambria Math" w:hAnsi="Cambria Math" w:cstheme="minorHAnsi"/>
            <w:sz w:val="28"/>
            <w:szCs w:val="22"/>
          </w:rPr>
          <m:t xml:space="preserve"> 100</m:t>
        </m:r>
      </m:oMath>
      <w:r w:rsidRPr="00A702F5">
        <w:rPr>
          <w:rFonts w:asciiTheme="minorHAnsi" w:hAnsiTheme="minorHAnsi" w:cstheme="minorHAnsi"/>
          <w:b/>
          <w:sz w:val="22"/>
          <w:szCs w:val="22"/>
        </w:rPr>
        <w:t xml:space="preserve">). Each </w:t>
      </w:r>
      <w:r w:rsidR="002F0CCC" w:rsidRPr="00A702F5">
        <w:rPr>
          <w:rFonts w:asciiTheme="minorHAnsi" w:hAnsiTheme="minorHAnsi" w:cstheme="minorHAnsi"/>
          <w:b/>
          <w:sz w:val="22"/>
          <w:szCs w:val="22"/>
        </w:rPr>
        <w:t>assignment’s</w:t>
      </w:r>
      <w:r w:rsidRPr="00A702F5">
        <w:rPr>
          <w:rFonts w:asciiTheme="minorHAnsi" w:hAnsiTheme="minorHAnsi" w:cstheme="minorHAnsi"/>
          <w:b/>
          <w:sz w:val="22"/>
          <w:szCs w:val="22"/>
        </w:rPr>
        <w:t xml:space="preserve"> point value will be determined by the level of difficulty. Students will be assessed in various ways, including, but not limited to, homework assignments, activities, assessments, and projects. </w:t>
      </w:r>
    </w:p>
    <w:p w14:paraId="4E6DB620" w14:textId="77777777" w:rsidR="006B7CEE" w:rsidRPr="005310C2" w:rsidRDefault="006B7CEE" w:rsidP="00A702F5">
      <w:pPr>
        <w:rPr>
          <w:rFonts w:asciiTheme="minorHAnsi" w:hAnsiTheme="minorHAnsi" w:cstheme="minorHAnsi"/>
          <w:b/>
        </w:rPr>
      </w:pPr>
    </w:p>
    <w:p w14:paraId="4F83D925" w14:textId="77777777" w:rsidR="00342C70" w:rsidRPr="005310C2" w:rsidRDefault="00342C70" w:rsidP="00342C70">
      <w:pPr>
        <w:numPr>
          <w:ilvl w:val="0"/>
          <w:numId w:val="3"/>
        </w:numPr>
        <w:rPr>
          <w:rFonts w:asciiTheme="minorHAnsi" w:hAnsiTheme="minorHAnsi" w:cstheme="minorHAnsi"/>
          <w:b/>
          <w:color w:val="00748B"/>
        </w:rPr>
      </w:pPr>
      <w:bookmarkStart w:id="4" w:name="_Hlk141862514"/>
      <w:bookmarkStart w:id="5" w:name="_Hlk206157749"/>
      <w:r w:rsidRPr="005310C2">
        <w:rPr>
          <w:rFonts w:asciiTheme="minorHAnsi" w:hAnsiTheme="minorHAnsi" w:cstheme="minorHAnsi"/>
          <w:b/>
          <w:color w:val="00748B"/>
        </w:rPr>
        <w:t xml:space="preserve">Homework:  </w:t>
      </w:r>
    </w:p>
    <w:p w14:paraId="102E40F4" w14:textId="77777777" w:rsidR="00342C70" w:rsidRPr="005310C2" w:rsidRDefault="00342C70" w:rsidP="00342C70">
      <w:pPr>
        <w:pStyle w:val="ListParagraph"/>
        <w:numPr>
          <w:ilvl w:val="0"/>
          <w:numId w:val="19"/>
        </w:numPr>
        <w:ind w:left="1440"/>
        <w:rPr>
          <w:rFonts w:asciiTheme="minorHAnsi" w:hAnsiTheme="minorHAnsi" w:cstheme="minorHAnsi"/>
          <w:bCs/>
        </w:rPr>
      </w:pPr>
      <w:r w:rsidRPr="005310C2">
        <w:rPr>
          <w:rFonts w:asciiTheme="minorHAnsi" w:hAnsiTheme="minorHAnsi" w:cstheme="minorHAnsi"/>
          <w:bCs/>
        </w:rPr>
        <w:t>For each lesson, students</w:t>
      </w:r>
      <w:r w:rsidRPr="005310C2">
        <w:rPr>
          <w:rFonts w:asciiTheme="minorHAnsi" w:hAnsiTheme="minorHAnsi" w:cstheme="minorHAnsi"/>
        </w:rPr>
        <w:t xml:space="preserve"> will be provided a note sheet and practice problems to complete for homework. </w:t>
      </w:r>
    </w:p>
    <w:p w14:paraId="597E8251" w14:textId="77777777" w:rsidR="00342C70" w:rsidRPr="005310C2" w:rsidRDefault="00342C70" w:rsidP="00342C70">
      <w:pPr>
        <w:pStyle w:val="ListParagraph"/>
        <w:numPr>
          <w:ilvl w:val="0"/>
          <w:numId w:val="19"/>
        </w:numPr>
        <w:ind w:left="1440"/>
        <w:rPr>
          <w:rFonts w:asciiTheme="minorHAnsi" w:hAnsiTheme="minorHAnsi" w:cstheme="minorHAnsi"/>
          <w:bCs/>
        </w:rPr>
      </w:pPr>
      <w:r w:rsidRPr="005310C2">
        <w:rPr>
          <w:rFonts w:asciiTheme="minorHAnsi" w:hAnsiTheme="minorHAnsi" w:cstheme="minorHAnsi"/>
          <w:bCs/>
        </w:rPr>
        <w:t xml:space="preserve">Students will discuss homework daily with a study partner. This will be followed by a class discussion led by the instructor. </w:t>
      </w:r>
    </w:p>
    <w:p w14:paraId="655A47AC" w14:textId="00F963A2" w:rsidR="00342C70" w:rsidRPr="005310C2" w:rsidRDefault="00342C70" w:rsidP="00342C70">
      <w:pPr>
        <w:pStyle w:val="ListParagraph"/>
        <w:numPr>
          <w:ilvl w:val="0"/>
          <w:numId w:val="19"/>
        </w:numPr>
        <w:ind w:left="1440"/>
        <w:rPr>
          <w:rFonts w:asciiTheme="minorHAnsi" w:hAnsiTheme="minorHAnsi" w:cstheme="minorHAnsi"/>
          <w:bCs/>
        </w:rPr>
      </w:pPr>
      <w:r w:rsidRPr="005310C2">
        <w:rPr>
          <w:rFonts w:asciiTheme="minorHAnsi" w:hAnsiTheme="minorHAnsi" w:cstheme="minorHAnsi"/>
        </w:rPr>
        <w:t>Homework should be kept in a three-ring binder and should be organized chronologically. The student’s name should be on the top right corner of every page.</w:t>
      </w:r>
    </w:p>
    <w:p w14:paraId="537C810D" w14:textId="01B973CF" w:rsidR="00342C70" w:rsidRPr="005310C2" w:rsidRDefault="00342C70" w:rsidP="00342C70">
      <w:pPr>
        <w:pStyle w:val="ListParagraph"/>
        <w:numPr>
          <w:ilvl w:val="0"/>
          <w:numId w:val="19"/>
        </w:numPr>
        <w:ind w:left="1440"/>
        <w:rPr>
          <w:rFonts w:asciiTheme="minorHAnsi" w:hAnsiTheme="minorHAnsi" w:cstheme="minorHAnsi"/>
          <w:bCs/>
        </w:rPr>
      </w:pPr>
      <w:r w:rsidRPr="005310C2">
        <w:rPr>
          <w:rFonts w:asciiTheme="minorHAnsi" w:hAnsiTheme="minorHAnsi" w:cstheme="minorHAnsi"/>
        </w:rPr>
        <w:t xml:space="preserve">There are no points associated with completing homework, but feedback will be provided to ensure that students understand the content. </w:t>
      </w:r>
      <w:r w:rsidR="00D43A82" w:rsidRPr="000A3FB3">
        <w:rPr>
          <w:rFonts w:asciiTheme="minorHAnsi" w:hAnsiTheme="minorHAnsi" w:cstheme="minorHAnsi"/>
          <w:b/>
          <w:bCs/>
          <w:highlight w:val="yellow"/>
          <w:u w:val="single"/>
        </w:rPr>
        <w:t xml:space="preserve">Completing practice problems is essential to learning and understanding the content </w:t>
      </w:r>
      <w:r w:rsidR="00DE3CC0" w:rsidRPr="000A3FB3">
        <w:rPr>
          <w:rFonts w:asciiTheme="minorHAnsi" w:hAnsiTheme="minorHAnsi" w:cstheme="minorHAnsi"/>
          <w:b/>
          <w:bCs/>
          <w:highlight w:val="yellow"/>
          <w:u w:val="single"/>
        </w:rPr>
        <w:t>for</w:t>
      </w:r>
      <w:r w:rsidR="00D43A82" w:rsidRPr="000A3FB3">
        <w:rPr>
          <w:rFonts w:asciiTheme="minorHAnsi" w:hAnsiTheme="minorHAnsi" w:cstheme="minorHAnsi"/>
          <w:b/>
          <w:bCs/>
          <w:highlight w:val="yellow"/>
          <w:u w:val="single"/>
        </w:rPr>
        <w:t xml:space="preserve"> this course.</w:t>
      </w:r>
      <w:r w:rsidR="00D43A82">
        <w:rPr>
          <w:rFonts w:asciiTheme="minorHAnsi" w:hAnsiTheme="minorHAnsi" w:cstheme="minorHAnsi"/>
        </w:rPr>
        <w:t xml:space="preserve"> </w:t>
      </w:r>
    </w:p>
    <w:p w14:paraId="5B720C55" w14:textId="77777777" w:rsidR="00342C70" w:rsidRPr="005310C2" w:rsidRDefault="00342C70" w:rsidP="00342C70">
      <w:pPr>
        <w:rPr>
          <w:rFonts w:asciiTheme="minorHAnsi" w:hAnsiTheme="minorHAnsi" w:cstheme="minorHAnsi"/>
        </w:rPr>
      </w:pPr>
    </w:p>
    <w:p w14:paraId="41500706" w14:textId="77777777" w:rsidR="00342C70" w:rsidRPr="005310C2" w:rsidRDefault="00342C70" w:rsidP="00342C70">
      <w:pPr>
        <w:numPr>
          <w:ilvl w:val="0"/>
          <w:numId w:val="3"/>
        </w:numPr>
        <w:rPr>
          <w:rFonts w:asciiTheme="minorHAnsi" w:hAnsiTheme="minorHAnsi" w:cstheme="minorHAnsi"/>
          <w:b/>
          <w:color w:val="00748B"/>
        </w:rPr>
      </w:pPr>
      <w:r w:rsidRPr="005310C2">
        <w:rPr>
          <w:rFonts w:asciiTheme="minorHAnsi" w:hAnsiTheme="minorHAnsi" w:cstheme="minorHAnsi"/>
          <w:b/>
          <w:color w:val="00748B"/>
        </w:rPr>
        <w:t xml:space="preserve">Assessments: </w:t>
      </w:r>
    </w:p>
    <w:p w14:paraId="714FF0E5" w14:textId="77777777" w:rsidR="001A2F25" w:rsidRPr="001A2F25" w:rsidRDefault="001A2F25" w:rsidP="001A2F25">
      <w:pPr>
        <w:pStyle w:val="ListParagraph"/>
        <w:numPr>
          <w:ilvl w:val="0"/>
          <w:numId w:val="3"/>
        </w:numPr>
        <w:tabs>
          <w:tab w:val="clear" w:pos="720"/>
        </w:tabs>
        <w:ind w:left="1440"/>
        <w:rPr>
          <w:rFonts w:asciiTheme="minorHAnsi" w:hAnsiTheme="minorHAnsi" w:cstheme="minorHAnsi"/>
        </w:rPr>
      </w:pPr>
      <w:r w:rsidRPr="001A2F25">
        <w:rPr>
          <w:rFonts w:asciiTheme="minorHAnsi" w:hAnsiTheme="minorHAnsi" w:cstheme="minorHAnsi"/>
        </w:rPr>
        <w:t xml:space="preserve">One or two closed-book quizzes will be given in each unit, usually covering two or three sections of the chapter. These quizzes will be announced and will be a combination of multiple choice and free-response questions. </w:t>
      </w:r>
    </w:p>
    <w:p w14:paraId="22D9770E" w14:textId="77777777" w:rsidR="001A2F25" w:rsidRPr="001A2F25" w:rsidRDefault="001A2F25" w:rsidP="001A2F25">
      <w:pPr>
        <w:pStyle w:val="ListParagraph"/>
        <w:numPr>
          <w:ilvl w:val="0"/>
          <w:numId w:val="3"/>
        </w:numPr>
        <w:tabs>
          <w:tab w:val="clear" w:pos="720"/>
        </w:tabs>
        <w:ind w:left="1440"/>
        <w:rPr>
          <w:rFonts w:asciiTheme="minorHAnsi" w:hAnsiTheme="minorHAnsi" w:cstheme="minorHAnsi"/>
        </w:rPr>
      </w:pPr>
      <w:r w:rsidRPr="001A2F25">
        <w:rPr>
          <w:rFonts w:asciiTheme="minorHAnsi" w:hAnsiTheme="minorHAnsi" w:cstheme="minorHAnsi"/>
        </w:rPr>
        <w:t>Quizzes will be completed in class and will be taken individually without the use of notes or other resources.</w:t>
      </w:r>
    </w:p>
    <w:p w14:paraId="0BB9234A" w14:textId="77777777" w:rsidR="001A2F25" w:rsidRPr="001A2F25" w:rsidRDefault="001A2F25" w:rsidP="001A2F25">
      <w:pPr>
        <w:pStyle w:val="ListParagraph"/>
        <w:numPr>
          <w:ilvl w:val="0"/>
          <w:numId w:val="3"/>
        </w:numPr>
        <w:tabs>
          <w:tab w:val="clear" w:pos="720"/>
        </w:tabs>
        <w:ind w:left="1440"/>
        <w:rPr>
          <w:rFonts w:asciiTheme="minorHAnsi" w:hAnsiTheme="minorHAnsi" w:cstheme="minorHAnsi"/>
          <w:color w:val="00748B"/>
        </w:rPr>
      </w:pPr>
      <w:r w:rsidRPr="001A2F25">
        <w:rPr>
          <w:rFonts w:asciiTheme="minorHAnsi" w:hAnsiTheme="minorHAnsi" w:cstheme="minorHAnsi"/>
          <w:b/>
          <w:color w:val="00748B"/>
        </w:rPr>
        <w:t>Quizzes will be worth 50 points</w:t>
      </w:r>
      <w:r w:rsidRPr="001A2F25">
        <w:rPr>
          <w:rFonts w:asciiTheme="minorHAnsi" w:hAnsiTheme="minorHAnsi" w:cstheme="minorHAnsi"/>
          <w:color w:val="00748B"/>
        </w:rPr>
        <w:t xml:space="preserve">. </w:t>
      </w:r>
    </w:p>
    <w:p w14:paraId="14857BEB" w14:textId="77777777" w:rsidR="00342C70" w:rsidRPr="005310C2" w:rsidRDefault="00342C70" w:rsidP="00342C70">
      <w:pPr>
        <w:pStyle w:val="ListParagraph"/>
        <w:ind w:left="1440"/>
        <w:rPr>
          <w:rFonts w:asciiTheme="minorHAnsi" w:hAnsiTheme="minorHAnsi" w:cstheme="minorHAnsi"/>
        </w:rPr>
      </w:pPr>
    </w:p>
    <w:p w14:paraId="5FEF9CFE" w14:textId="77777777" w:rsidR="00342C70" w:rsidRPr="005310C2" w:rsidRDefault="00342C70" w:rsidP="00342C70">
      <w:pPr>
        <w:pStyle w:val="ListParagraph"/>
        <w:numPr>
          <w:ilvl w:val="0"/>
          <w:numId w:val="20"/>
        </w:numPr>
        <w:ind w:left="1440"/>
        <w:rPr>
          <w:rFonts w:asciiTheme="minorHAnsi" w:hAnsiTheme="minorHAnsi" w:cstheme="minorHAnsi"/>
        </w:rPr>
      </w:pPr>
      <w:r w:rsidRPr="005310C2">
        <w:rPr>
          <w:rFonts w:asciiTheme="minorHAnsi" w:hAnsiTheme="minorHAnsi" w:cstheme="minorHAnsi"/>
        </w:rPr>
        <w:t xml:space="preserve">A test will be given at the end of each unit. Tests are a combination of multiple choice and free-response questions. </w:t>
      </w:r>
    </w:p>
    <w:p w14:paraId="0666A613" w14:textId="77777777" w:rsidR="00342C70" w:rsidRPr="005310C2" w:rsidRDefault="00342C70" w:rsidP="00342C70">
      <w:pPr>
        <w:pStyle w:val="ListParagraph"/>
        <w:numPr>
          <w:ilvl w:val="0"/>
          <w:numId w:val="20"/>
        </w:numPr>
        <w:ind w:left="1440"/>
        <w:rPr>
          <w:rFonts w:asciiTheme="minorHAnsi" w:hAnsiTheme="minorHAnsi" w:cstheme="minorHAnsi"/>
        </w:rPr>
      </w:pPr>
      <w:r w:rsidRPr="005310C2">
        <w:rPr>
          <w:rFonts w:asciiTheme="minorHAnsi" w:hAnsiTheme="minorHAnsi" w:cstheme="minorHAnsi"/>
        </w:rPr>
        <w:t>Tests will be completed in class and will be taken individually without the use of notes or other resources.</w:t>
      </w:r>
    </w:p>
    <w:p w14:paraId="4D55CF45" w14:textId="77777777" w:rsidR="00266080" w:rsidRDefault="00342C70" w:rsidP="00342C70">
      <w:pPr>
        <w:pStyle w:val="ListParagraph"/>
        <w:numPr>
          <w:ilvl w:val="0"/>
          <w:numId w:val="20"/>
        </w:numPr>
        <w:ind w:left="1440"/>
        <w:rPr>
          <w:rFonts w:asciiTheme="minorHAnsi" w:hAnsiTheme="minorHAnsi" w:cstheme="minorHAnsi"/>
          <w:color w:val="00748B"/>
        </w:rPr>
      </w:pPr>
      <w:r w:rsidRPr="005310C2">
        <w:rPr>
          <w:rFonts w:asciiTheme="minorHAnsi" w:hAnsiTheme="minorHAnsi" w:cstheme="minorHAnsi"/>
          <w:b/>
          <w:color w:val="00748B"/>
        </w:rPr>
        <w:t>Tests will be worth 100 points</w:t>
      </w:r>
      <w:r w:rsidRPr="005310C2">
        <w:rPr>
          <w:rFonts w:asciiTheme="minorHAnsi" w:hAnsiTheme="minorHAnsi" w:cstheme="minorHAnsi"/>
          <w:color w:val="00748B"/>
        </w:rPr>
        <w:t>.</w:t>
      </w:r>
    </w:p>
    <w:p w14:paraId="2AFDECAA" w14:textId="59A94200" w:rsidR="00342C70" w:rsidRPr="005310C2" w:rsidRDefault="00342C70" w:rsidP="00266080">
      <w:pPr>
        <w:pStyle w:val="ListParagraph"/>
        <w:ind w:left="1440"/>
        <w:rPr>
          <w:rFonts w:asciiTheme="minorHAnsi" w:hAnsiTheme="minorHAnsi" w:cstheme="minorHAnsi"/>
          <w:color w:val="00748B"/>
        </w:rPr>
      </w:pPr>
      <w:r w:rsidRPr="005310C2">
        <w:rPr>
          <w:rFonts w:asciiTheme="minorHAnsi" w:hAnsiTheme="minorHAnsi" w:cstheme="minorHAnsi"/>
          <w:color w:val="00748B"/>
        </w:rPr>
        <w:lastRenderedPageBreak/>
        <w:t xml:space="preserve">  </w:t>
      </w:r>
    </w:p>
    <w:p w14:paraId="2E6DB8F9" w14:textId="77777777" w:rsidR="00342C70" w:rsidRPr="005310C2" w:rsidRDefault="00342C70" w:rsidP="00342C70">
      <w:pPr>
        <w:numPr>
          <w:ilvl w:val="0"/>
          <w:numId w:val="3"/>
        </w:numPr>
        <w:rPr>
          <w:rFonts w:asciiTheme="minorHAnsi" w:hAnsiTheme="minorHAnsi" w:cstheme="minorHAnsi"/>
          <w:b/>
          <w:color w:val="00748B"/>
        </w:rPr>
      </w:pPr>
      <w:r w:rsidRPr="005310C2">
        <w:rPr>
          <w:rFonts w:asciiTheme="minorHAnsi" w:hAnsiTheme="minorHAnsi" w:cstheme="minorHAnsi"/>
          <w:b/>
          <w:color w:val="00748B"/>
        </w:rPr>
        <w:t xml:space="preserve">Projects: </w:t>
      </w:r>
    </w:p>
    <w:p w14:paraId="425DE4ED" w14:textId="77777777" w:rsidR="00342C70" w:rsidRPr="005310C2" w:rsidRDefault="00342C70" w:rsidP="00342C70">
      <w:pPr>
        <w:pStyle w:val="ListParagraph"/>
        <w:numPr>
          <w:ilvl w:val="1"/>
          <w:numId w:val="24"/>
        </w:numPr>
        <w:rPr>
          <w:rFonts w:asciiTheme="minorHAnsi" w:hAnsiTheme="minorHAnsi" w:cstheme="minorHAnsi"/>
        </w:rPr>
      </w:pPr>
      <w:r w:rsidRPr="005310C2">
        <w:rPr>
          <w:rFonts w:asciiTheme="minorHAnsi" w:hAnsiTheme="minorHAnsi" w:cstheme="minorHAnsi"/>
        </w:rPr>
        <w:t xml:space="preserve">Students will be assigned projects throughout the semester to assess students’ mastery of course content. </w:t>
      </w:r>
    </w:p>
    <w:p w14:paraId="272421FB" w14:textId="77777777" w:rsidR="00342C70" w:rsidRPr="005310C2" w:rsidRDefault="00342C70" w:rsidP="00342C70">
      <w:pPr>
        <w:pStyle w:val="ListParagraph"/>
        <w:numPr>
          <w:ilvl w:val="1"/>
          <w:numId w:val="24"/>
        </w:numPr>
        <w:rPr>
          <w:rFonts w:asciiTheme="minorHAnsi" w:hAnsiTheme="minorHAnsi" w:cstheme="minorHAnsi"/>
        </w:rPr>
      </w:pPr>
      <w:r w:rsidRPr="005310C2">
        <w:rPr>
          <w:rFonts w:asciiTheme="minorHAnsi" w:hAnsiTheme="minorHAnsi" w:cstheme="minorHAnsi"/>
        </w:rPr>
        <w:t xml:space="preserve">Depending on the level of difficulty, projects will be worth 50 </w:t>
      </w:r>
      <w:proofErr w:type="gramStart"/>
      <w:r w:rsidRPr="005310C2">
        <w:rPr>
          <w:rFonts w:asciiTheme="minorHAnsi" w:hAnsiTheme="minorHAnsi" w:cstheme="minorHAnsi"/>
        </w:rPr>
        <w:t>points</w:t>
      </w:r>
      <w:proofErr w:type="gramEnd"/>
      <w:r w:rsidRPr="005310C2">
        <w:rPr>
          <w:rFonts w:asciiTheme="minorHAnsi" w:hAnsiTheme="minorHAnsi" w:cstheme="minorHAnsi"/>
        </w:rPr>
        <w:t xml:space="preserve"> or 100 points as specified on the grading rubric provided with the project guidelines. </w:t>
      </w:r>
    </w:p>
    <w:p w14:paraId="30385168" w14:textId="284CCB62" w:rsidR="00342C70" w:rsidRPr="005310C2" w:rsidRDefault="00342C70" w:rsidP="00342C70">
      <w:pPr>
        <w:pStyle w:val="ListParagraph"/>
        <w:numPr>
          <w:ilvl w:val="1"/>
          <w:numId w:val="24"/>
        </w:numPr>
        <w:rPr>
          <w:rFonts w:asciiTheme="minorHAnsi" w:hAnsiTheme="minorHAnsi" w:cstheme="minorHAnsi"/>
        </w:rPr>
      </w:pPr>
      <w:r w:rsidRPr="005310C2">
        <w:rPr>
          <w:rFonts w:asciiTheme="minorHAnsi" w:hAnsiTheme="minorHAnsi" w:cstheme="minorHAnsi"/>
          <w:bCs/>
        </w:rPr>
        <w:t>Projects not submitted by the due date will incur a 20% deduction per day after the due date.</w:t>
      </w:r>
    </w:p>
    <w:p w14:paraId="0B36FA1A" w14:textId="475CA296" w:rsidR="00342C70" w:rsidRPr="005310C2" w:rsidRDefault="00342C70" w:rsidP="00342C70">
      <w:pPr>
        <w:rPr>
          <w:rFonts w:asciiTheme="minorHAnsi" w:hAnsiTheme="minorHAnsi" w:cstheme="minorHAnsi"/>
        </w:rPr>
      </w:pPr>
    </w:p>
    <w:p w14:paraId="5725721D" w14:textId="77777777" w:rsidR="00342C70" w:rsidRPr="005310C2" w:rsidRDefault="00342C70" w:rsidP="00342C70">
      <w:pPr>
        <w:numPr>
          <w:ilvl w:val="0"/>
          <w:numId w:val="3"/>
        </w:numPr>
        <w:rPr>
          <w:rFonts w:asciiTheme="minorHAnsi" w:hAnsiTheme="minorHAnsi" w:cstheme="minorHAnsi"/>
          <w:b/>
          <w:color w:val="00748B"/>
        </w:rPr>
      </w:pPr>
      <w:r w:rsidRPr="005310C2">
        <w:rPr>
          <w:rFonts w:asciiTheme="minorHAnsi" w:hAnsiTheme="minorHAnsi" w:cstheme="minorHAnsi"/>
          <w:b/>
          <w:color w:val="00748B"/>
        </w:rPr>
        <w:t xml:space="preserve">Exam: </w:t>
      </w:r>
    </w:p>
    <w:p w14:paraId="5297A4FD" w14:textId="703A53CB" w:rsidR="00342C70" w:rsidRPr="005310C2" w:rsidRDefault="00342C70" w:rsidP="00342C70">
      <w:pPr>
        <w:pStyle w:val="ListParagraph"/>
        <w:numPr>
          <w:ilvl w:val="1"/>
          <w:numId w:val="3"/>
        </w:numPr>
        <w:rPr>
          <w:rFonts w:asciiTheme="minorHAnsi" w:hAnsiTheme="minorHAnsi" w:cstheme="minorHAnsi"/>
        </w:rPr>
      </w:pPr>
      <w:r w:rsidRPr="005310C2">
        <w:rPr>
          <w:rFonts w:asciiTheme="minorHAnsi" w:hAnsiTheme="minorHAnsi" w:cstheme="minorHAnsi"/>
        </w:rPr>
        <w:t>An exam will be given at the end of the semester and will count 2</w:t>
      </w:r>
      <w:r w:rsidR="00AC7338">
        <w:rPr>
          <w:rFonts w:asciiTheme="minorHAnsi" w:hAnsiTheme="minorHAnsi" w:cstheme="minorHAnsi"/>
        </w:rPr>
        <w:t>0</w:t>
      </w:r>
      <w:r w:rsidRPr="005310C2">
        <w:rPr>
          <w:rFonts w:asciiTheme="minorHAnsi" w:hAnsiTheme="minorHAnsi" w:cstheme="minorHAnsi"/>
        </w:rPr>
        <w:t xml:space="preserve">% of the semester grade. </w:t>
      </w:r>
    </w:p>
    <w:p w14:paraId="1EA171AD" w14:textId="3135BC88" w:rsidR="00342C70" w:rsidRDefault="00342C70" w:rsidP="00342C70">
      <w:pPr>
        <w:rPr>
          <w:rFonts w:asciiTheme="minorHAnsi" w:hAnsiTheme="minorHAnsi" w:cstheme="minorHAnsi"/>
        </w:rPr>
      </w:pPr>
    </w:p>
    <w:p w14:paraId="2F1C994F" w14:textId="06030794" w:rsidR="003577F5" w:rsidRDefault="003577F5" w:rsidP="00342C70">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70016" behindDoc="0" locked="0" layoutInCell="1" allowOverlap="1" wp14:anchorId="07B5FCEB" wp14:editId="2F42E336">
                <wp:simplePos x="0" y="0"/>
                <wp:positionH relativeFrom="column">
                  <wp:posOffset>-1905</wp:posOffset>
                </wp:positionH>
                <wp:positionV relativeFrom="paragraph">
                  <wp:posOffset>83185</wp:posOffset>
                </wp:positionV>
                <wp:extent cx="6518275" cy="1676400"/>
                <wp:effectExtent l="0" t="0" r="15875" b="19050"/>
                <wp:wrapNone/>
                <wp:docPr id="470436105" name="Text Box 1"/>
                <wp:cNvGraphicFramePr/>
                <a:graphic xmlns:a="http://schemas.openxmlformats.org/drawingml/2006/main">
                  <a:graphicData uri="http://schemas.microsoft.com/office/word/2010/wordprocessingShape">
                    <wps:wsp>
                      <wps:cNvSpPr txBox="1"/>
                      <wps:spPr>
                        <a:xfrm>
                          <a:off x="0" y="0"/>
                          <a:ext cx="6518275" cy="1676400"/>
                        </a:xfrm>
                        <a:prstGeom prst="rect">
                          <a:avLst/>
                        </a:prstGeom>
                        <a:solidFill>
                          <a:schemeClr val="lt1"/>
                        </a:solidFill>
                        <a:ln w="6350">
                          <a:solidFill>
                            <a:prstClr val="black"/>
                          </a:solidFill>
                        </a:ln>
                      </wps:spPr>
                      <wps:txbx>
                        <w:txbxContent>
                          <w:p w14:paraId="711A3E75" w14:textId="77777777" w:rsidR="003577F5" w:rsidRDefault="003577F5" w:rsidP="003577F5">
                            <w:pPr>
                              <w:rPr>
                                <w:rFonts w:asciiTheme="minorHAnsi" w:hAnsiTheme="minorHAnsi" w:cstheme="minorHAnsi"/>
                                <w:b/>
                                <w:bCs/>
                              </w:rPr>
                            </w:pPr>
                            <w:r w:rsidRPr="006378A0">
                              <w:rPr>
                                <w:rFonts w:asciiTheme="minorHAnsi" w:hAnsiTheme="minorHAnsi" w:cstheme="minorHAnsi"/>
                                <w:b/>
                                <w:bCs/>
                              </w:rPr>
                              <w:t xml:space="preserve">There are a few policies regarding final exams found in </w:t>
                            </w:r>
                            <w:r>
                              <w:rPr>
                                <w:rFonts w:asciiTheme="minorHAnsi" w:hAnsiTheme="minorHAnsi" w:cstheme="minorHAnsi"/>
                                <w:b/>
                                <w:bCs/>
                              </w:rPr>
                              <w:t>the</w:t>
                            </w:r>
                            <w:r w:rsidRPr="006378A0">
                              <w:rPr>
                                <w:rFonts w:asciiTheme="minorHAnsi" w:hAnsiTheme="minorHAnsi" w:cstheme="minorHAnsi"/>
                                <w:b/>
                                <w:bCs/>
                              </w:rPr>
                              <w:t xml:space="preserve"> </w:t>
                            </w:r>
                            <w:r>
                              <w:rPr>
                                <w:rFonts w:asciiTheme="minorHAnsi" w:hAnsiTheme="minorHAnsi" w:cstheme="minorHAnsi"/>
                                <w:b/>
                                <w:bCs/>
                              </w:rPr>
                              <w:t xml:space="preserve">Governor’s School </w:t>
                            </w:r>
                            <w:r w:rsidRPr="006378A0">
                              <w:rPr>
                                <w:rFonts w:asciiTheme="minorHAnsi" w:hAnsiTheme="minorHAnsi" w:cstheme="minorHAnsi"/>
                                <w:b/>
                                <w:bCs/>
                              </w:rPr>
                              <w:t>student handbook</w:t>
                            </w:r>
                            <w:r>
                              <w:rPr>
                                <w:rFonts w:asciiTheme="minorHAnsi" w:hAnsiTheme="minorHAnsi" w:cstheme="minorHAnsi"/>
                                <w:b/>
                                <w:bCs/>
                              </w:rPr>
                              <w:t xml:space="preserve">: </w:t>
                            </w:r>
                          </w:p>
                          <w:p w14:paraId="7CFD2E35" w14:textId="77777777" w:rsidR="00AF48B5" w:rsidRPr="00AF48B5" w:rsidRDefault="00AF48B5" w:rsidP="00AF48B5">
                            <w:pPr>
                              <w:pStyle w:val="NormalWeb"/>
                              <w:spacing w:before="0" w:beforeAutospacing="0" w:after="0" w:afterAutospacing="0"/>
                              <w:jc w:val="center"/>
                              <w:rPr>
                                <w:rFonts w:asciiTheme="minorHAnsi" w:hAnsiTheme="minorHAnsi" w:cstheme="minorHAnsi"/>
                              </w:rPr>
                            </w:pPr>
                            <w:r w:rsidRPr="00AF48B5">
                              <w:rPr>
                                <w:rFonts w:asciiTheme="minorHAnsi" w:hAnsiTheme="minorHAnsi" w:cstheme="minorHAnsi"/>
                                <w:b/>
                                <w:bCs/>
                                <w:color w:val="000000"/>
                              </w:rPr>
                              <w:t>Semester Exam Policy</w:t>
                            </w:r>
                          </w:p>
                          <w:p w14:paraId="68DB55C8" w14:textId="17E2A61C" w:rsidR="003577F5" w:rsidRPr="00AF48B5" w:rsidRDefault="00AF48B5" w:rsidP="00AF48B5">
                            <w:pPr>
                              <w:rPr>
                                <w:rFonts w:asciiTheme="minorHAnsi" w:hAnsiTheme="minorHAnsi" w:cstheme="minorHAnsi"/>
                              </w:rPr>
                            </w:pPr>
                            <w:r w:rsidRPr="00AF48B5">
                              <w:rPr>
                                <w:rFonts w:asciiTheme="minorHAnsi" w:hAnsiTheme="minorHAnsi" w:cstheme="minorHAnsi"/>
                                <w:color w:val="000000"/>
                              </w:rPr>
                              <w:t xml:space="preserve">All students are expected to take semester exams on the day scheduled.  Only in a rare case, such as illness confirmed by a physician, death in the family, or a required base school activity confirmed by a student’s principal will a make-up be allowed.  </w:t>
                            </w:r>
                            <w:r w:rsidRPr="00AF48B5">
                              <w:rPr>
                                <w:rFonts w:asciiTheme="minorHAnsi" w:hAnsiTheme="minorHAnsi" w:cstheme="minorHAnsi"/>
                                <w:b/>
                                <w:bCs/>
                                <w:color w:val="000000"/>
                              </w:rPr>
                              <w:t xml:space="preserve">All exceptions to the examination schedule must be approved ahead of time by the Director.  </w:t>
                            </w:r>
                            <w:r w:rsidRPr="00AF48B5">
                              <w:rPr>
                                <w:rFonts w:asciiTheme="minorHAnsi" w:hAnsiTheme="minorHAnsi" w:cstheme="minorHAnsi"/>
                                <w:color w:val="000000"/>
                              </w:rPr>
                              <w:t>If a student does not report for a semester examination due to an emergency, the Governor’s School office must be notified on the day of the exam by the student’s parent/guardian.  Failure to follow this policy may result in a grade of zero (0) for the exam.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B5FCEB" id="_x0000_t202" coordsize="21600,21600" o:spt="202" path="m,l,21600r21600,l21600,xe">
                <v:stroke joinstyle="miter"/>
                <v:path gradientshapeok="t" o:connecttype="rect"/>
              </v:shapetype>
              <v:shape id="Text Box 1" o:spid="_x0000_s1026" type="#_x0000_t202" style="position:absolute;margin-left:-.15pt;margin-top:6.55pt;width:513.25pt;height:132pt;z-index:25167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" fillcolor="white [3201]" strokeweight=".5pt">
                <v:textbox>
                  <w:txbxContent>
                    <w:p w14:paraId="711A3E75" w14:textId="77777777" w:rsidR="003577F5" w:rsidRDefault="003577F5" w:rsidP="003577F5">
                      <w:pPr>
                        <w:rPr>
                          <w:rFonts w:asciiTheme="minorHAnsi" w:hAnsiTheme="minorHAnsi" w:cstheme="minorHAnsi"/>
                          <w:b/>
                          <w:bCs/>
                        </w:rPr>
                      </w:pPr>
                      <w:r w:rsidRPr="006378A0">
                        <w:rPr>
                          <w:rFonts w:asciiTheme="minorHAnsi" w:hAnsiTheme="minorHAnsi" w:cstheme="minorHAnsi"/>
                          <w:b/>
                          <w:bCs/>
                        </w:rPr>
                        <w:t xml:space="preserve">There are a few policies regarding final exams found in </w:t>
                      </w:r>
                      <w:r>
                        <w:rPr>
                          <w:rFonts w:asciiTheme="minorHAnsi" w:hAnsiTheme="minorHAnsi" w:cstheme="minorHAnsi"/>
                          <w:b/>
                          <w:bCs/>
                        </w:rPr>
                        <w:t>the</w:t>
                      </w:r>
                      <w:r w:rsidRPr="006378A0">
                        <w:rPr>
                          <w:rFonts w:asciiTheme="minorHAnsi" w:hAnsiTheme="minorHAnsi" w:cstheme="minorHAnsi"/>
                          <w:b/>
                          <w:bCs/>
                        </w:rPr>
                        <w:t xml:space="preserve"> </w:t>
                      </w:r>
                      <w:r>
                        <w:rPr>
                          <w:rFonts w:asciiTheme="minorHAnsi" w:hAnsiTheme="minorHAnsi" w:cstheme="minorHAnsi"/>
                          <w:b/>
                          <w:bCs/>
                        </w:rPr>
                        <w:t xml:space="preserve">Governor’s School </w:t>
                      </w:r>
                      <w:r w:rsidRPr="006378A0">
                        <w:rPr>
                          <w:rFonts w:asciiTheme="minorHAnsi" w:hAnsiTheme="minorHAnsi" w:cstheme="minorHAnsi"/>
                          <w:b/>
                          <w:bCs/>
                        </w:rPr>
                        <w:t>student handbook</w:t>
                      </w:r>
                      <w:r>
                        <w:rPr>
                          <w:rFonts w:asciiTheme="minorHAnsi" w:hAnsiTheme="minorHAnsi" w:cstheme="minorHAnsi"/>
                          <w:b/>
                          <w:bCs/>
                        </w:rPr>
                        <w:t xml:space="preserve">: </w:t>
                      </w:r>
                    </w:p>
                    <w:p w14:paraId="7CFD2E35" w14:textId="77777777" w:rsidR="00AF48B5" w:rsidRPr="00AF48B5" w:rsidRDefault="00AF48B5" w:rsidP="00AF48B5">
                      <w:pPr>
                        <w:pStyle w:val="NormalWeb"/>
                        <w:spacing w:before="0" w:beforeAutospacing="0" w:after="0" w:afterAutospacing="0"/>
                        <w:jc w:val="center"/>
                        <w:rPr>
                          <w:rFonts w:asciiTheme="minorHAnsi" w:hAnsiTheme="minorHAnsi" w:cstheme="minorHAnsi"/>
                        </w:rPr>
                      </w:pPr>
                      <w:r w:rsidRPr="00AF48B5">
                        <w:rPr>
                          <w:rFonts w:asciiTheme="minorHAnsi" w:hAnsiTheme="minorHAnsi" w:cstheme="minorHAnsi"/>
                          <w:b/>
                          <w:bCs/>
                          <w:color w:val="000000"/>
                        </w:rPr>
                        <w:t>Semester Exam Policy</w:t>
                      </w:r>
                    </w:p>
                    <w:p w14:paraId="68DB55C8" w14:textId="17E2A61C" w:rsidR="003577F5" w:rsidRPr="00AF48B5" w:rsidRDefault="00AF48B5" w:rsidP="00AF48B5">
                      <w:pPr>
                        <w:rPr>
                          <w:rFonts w:asciiTheme="minorHAnsi" w:hAnsiTheme="minorHAnsi" w:cstheme="minorHAnsi"/>
                        </w:rPr>
                      </w:pPr>
                      <w:r w:rsidRPr="00AF48B5">
                        <w:rPr>
                          <w:rFonts w:asciiTheme="minorHAnsi" w:hAnsiTheme="minorHAnsi" w:cstheme="minorHAnsi"/>
                          <w:color w:val="000000"/>
                        </w:rPr>
                        <w:t xml:space="preserve">All students are expected to take semester exams on the day scheduled.  Only in a rare case, such as illness confirmed by a physician, death in the family, or a required base school activity confirmed by a student’s principal will a make-up be allowed.  </w:t>
                      </w:r>
                      <w:r w:rsidRPr="00AF48B5">
                        <w:rPr>
                          <w:rFonts w:asciiTheme="minorHAnsi" w:hAnsiTheme="minorHAnsi" w:cstheme="minorHAnsi"/>
                          <w:b/>
                          <w:bCs/>
                          <w:color w:val="000000"/>
                        </w:rPr>
                        <w:t xml:space="preserve">All exceptions to the examination schedule must be approved ahead of time by the Director.  </w:t>
                      </w:r>
                      <w:r w:rsidRPr="00AF48B5">
                        <w:rPr>
                          <w:rFonts w:asciiTheme="minorHAnsi" w:hAnsiTheme="minorHAnsi" w:cstheme="minorHAnsi"/>
                          <w:color w:val="000000"/>
                        </w:rPr>
                        <w:t>If a student does not report for a semester examination due to an emergency, the Governor’s School office must be notified on the day of the exam by the student’s parent/guardian.  Failure to follow this policy may result in a grade of zero (0) for the exam.</w:t>
                      </w:r>
                    </w:p>
                  </w:txbxContent>
                </v:textbox>
              </v:shape>
            </w:pict>
          </mc:Fallback>
        </mc:AlternateContent>
      </w:r>
    </w:p>
    <w:p w14:paraId="5302EEAE" w14:textId="11730E94" w:rsidR="003577F5" w:rsidRDefault="003577F5" w:rsidP="00342C70">
      <w:pPr>
        <w:rPr>
          <w:rFonts w:asciiTheme="minorHAnsi" w:hAnsiTheme="minorHAnsi" w:cstheme="minorHAnsi"/>
        </w:rPr>
      </w:pPr>
    </w:p>
    <w:p w14:paraId="28949933" w14:textId="77777777" w:rsidR="003577F5" w:rsidRDefault="003577F5" w:rsidP="00342C70">
      <w:pPr>
        <w:rPr>
          <w:rFonts w:asciiTheme="minorHAnsi" w:hAnsiTheme="minorHAnsi" w:cstheme="minorHAnsi"/>
        </w:rPr>
      </w:pPr>
    </w:p>
    <w:p w14:paraId="3010A64D" w14:textId="77777777" w:rsidR="003577F5" w:rsidRDefault="003577F5" w:rsidP="00342C70">
      <w:pPr>
        <w:rPr>
          <w:rFonts w:asciiTheme="minorHAnsi" w:hAnsiTheme="minorHAnsi" w:cstheme="minorHAnsi"/>
        </w:rPr>
      </w:pPr>
    </w:p>
    <w:p w14:paraId="73C4A572" w14:textId="77777777" w:rsidR="003577F5" w:rsidRDefault="003577F5" w:rsidP="00342C70">
      <w:pPr>
        <w:rPr>
          <w:rFonts w:asciiTheme="minorHAnsi" w:hAnsiTheme="minorHAnsi" w:cstheme="minorHAnsi"/>
        </w:rPr>
      </w:pPr>
    </w:p>
    <w:p w14:paraId="1A7ACC51" w14:textId="77777777" w:rsidR="003577F5" w:rsidRDefault="003577F5" w:rsidP="00342C70">
      <w:pPr>
        <w:rPr>
          <w:rFonts w:asciiTheme="minorHAnsi" w:hAnsiTheme="minorHAnsi" w:cstheme="minorHAnsi"/>
        </w:rPr>
      </w:pPr>
    </w:p>
    <w:p w14:paraId="4D71D1E3" w14:textId="77777777" w:rsidR="003577F5" w:rsidRDefault="003577F5" w:rsidP="00342C70">
      <w:pPr>
        <w:rPr>
          <w:rFonts w:asciiTheme="minorHAnsi" w:hAnsiTheme="minorHAnsi" w:cstheme="minorHAnsi"/>
        </w:rPr>
      </w:pPr>
    </w:p>
    <w:p w14:paraId="34CE803C" w14:textId="77777777" w:rsidR="003577F5" w:rsidRDefault="003577F5" w:rsidP="00342C70">
      <w:pPr>
        <w:rPr>
          <w:rFonts w:asciiTheme="minorHAnsi" w:hAnsiTheme="minorHAnsi" w:cstheme="minorHAnsi"/>
        </w:rPr>
      </w:pPr>
    </w:p>
    <w:p w14:paraId="5F5A8887" w14:textId="77777777" w:rsidR="003577F5" w:rsidRDefault="003577F5" w:rsidP="00342C70">
      <w:pPr>
        <w:rPr>
          <w:rFonts w:asciiTheme="minorHAnsi" w:hAnsiTheme="minorHAnsi" w:cstheme="minorHAnsi"/>
        </w:rPr>
      </w:pPr>
    </w:p>
    <w:p w14:paraId="0C543404" w14:textId="77777777" w:rsidR="003577F5" w:rsidRDefault="003577F5" w:rsidP="00342C70">
      <w:pPr>
        <w:rPr>
          <w:rFonts w:asciiTheme="minorHAnsi" w:hAnsiTheme="minorHAnsi" w:cstheme="minorHAnsi"/>
        </w:rPr>
      </w:pPr>
    </w:p>
    <w:p w14:paraId="565C9912" w14:textId="77777777" w:rsidR="00AF48B5" w:rsidRDefault="00AF48B5" w:rsidP="00342C70">
      <w:pPr>
        <w:rPr>
          <w:rFonts w:asciiTheme="minorHAnsi" w:hAnsiTheme="minorHAnsi" w:cstheme="minorHAnsi"/>
        </w:rPr>
      </w:pPr>
    </w:p>
    <w:p w14:paraId="61642879" w14:textId="02F523F6" w:rsidR="006B7CEE" w:rsidRPr="005310C2" w:rsidRDefault="00C55CD0" w:rsidP="006B7CEE">
      <w:pPr>
        <w:rPr>
          <w:rFonts w:asciiTheme="minorHAnsi" w:hAnsiTheme="minorHAnsi" w:cstheme="minorHAnsi"/>
          <w:b/>
          <w:bCs/>
        </w:rPr>
      </w:pPr>
      <w:r>
        <w:rPr>
          <w:rFonts w:asciiTheme="minorHAnsi" w:hAnsiTheme="minorHAnsi" w:cstheme="minorHAnsi"/>
          <w:b/>
          <w:bCs/>
          <w:noProof/>
        </w:rPr>
        <mc:AlternateContent>
          <mc:Choice Requires="wps">
            <w:drawing>
              <wp:anchor distT="0" distB="0" distL="114300" distR="114300" simplePos="0" relativeHeight="251667968" behindDoc="0" locked="0" layoutInCell="1" allowOverlap="1" wp14:anchorId="7290FE66" wp14:editId="5AB6AF67">
                <wp:simplePos x="0" y="0"/>
                <wp:positionH relativeFrom="column">
                  <wp:posOffset>3198675</wp:posOffset>
                </wp:positionH>
                <wp:positionV relativeFrom="paragraph">
                  <wp:posOffset>75445</wp:posOffset>
                </wp:positionV>
                <wp:extent cx="3348695" cy="905774"/>
                <wp:effectExtent l="0" t="0" r="23495" b="27940"/>
                <wp:wrapNone/>
                <wp:docPr id="5" name="Text Box 5"/>
                <wp:cNvGraphicFramePr/>
                <a:graphic xmlns:a="http://schemas.openxmlformats.org/drawingml/2006/main">
                  <a:graphicData uri="http://schemas.microsoft.com/office/word/2010/wordprocessingShape">
                    <wps:wsp>
                      <wps:cNvSpPr txBox="1"/>
                      <wps:spPr>
                        <a:xfrm>
                          <a:off x="0" y="0"/>
                          <a:ext cx="3348695" cy="905774"/>
                        </a:xfrm>
                        <a:prstGeom prst="rect">
                          <a:avLst/>
                        </a:prstGeom>
                        <a:solidFill>
                          <a:srgbClr val="FFFF00"/>
                        </a:solidFill>
                        <a:ln w="6350">
                          <a:solidFill>
                            <a:prstClr val="black"/>
                          </a:solidFill>
                        </a:ln>
                      </wps:spPr>
                      <wps:txbx>
                        <w:txbxContent>
                          <w:p w14:paraId="56D20681" w14:textId="598175AC" w:rsidR="00C55CD0" w:rsidRPr="00C55CD0" w:rsidRDefault="00C55CD0">
                            <w:pPr>
                              <w:rPr>
                                <w:rFonts w:asciiTheme="minorHAnsi" w:hAnsiTheme="minorHAnsi" w:cstheme="minorHAnsi"/>
                                <w:b/>
                                <w:bCs/>
                              </w:rPr>
                            </w:pPr>
                            <w:r w:rsidRPr="00C55CD0">
                              <w:rPr>
                                <w:rFonts w:asciiTheme="minorHAnsi" w:hAnsiTheme="minorHAnsi" w:cstheme="minorHAnsi"/>
                                <w:b/>
                                <w:bCs/>
                              </w:rPr>
                              <w:t xml:space="preserve">Final grade for the course is calculated as follows: </w:t>
                            </w:r>
                          </w:p>
                          <w:p w14:paraId="2357B104" w14:textId="01E13D3A" w:rsidR="00C55CD0" w:rsidRPr="00C55CD0" w:rsidRDefault="00C55CD0" w:rsidP="00C55CD0">
                            <w:pPr>
                              <w:ind w:firstLine="720"/>
                              <w:rPr>
                                <w:rFonts w:asciiTheme="minorHAnsi" w:hAnsiTheme="minorHAnsi" w:cstheme="minorHAnsi"/>
                                <w:b/>
                                <w:bCs/>
                              </w:rPr>
                            </w:pPr>
                            <w:r w:rsidRPr="00C55CD0">
                              <w:rPr>
                                <w:rFonts w:asciiTheme="minorHAnsi" w:hAnsiTheme="minorHAnsi" w:cstheme="minorHAnsi"/>
                                <w:b/>
                                <w:bCs/>
                              </w:rPr>
                              <w:t xml:space="preserve">Grading </w:t>
                            </w:r>
                            <w:r w:rsidR="001A2F25">
                              <w:rPr>
                                <w:rFonts w:asciiTheme="minorHAnsi" w:hAnsiTheme="minorHAnsi" w:cstheme="minorHAnsi"/>
                                <w:b/>
                                <w:bCs/>
                              </w:rPr>
                              <w:t>Quarter</w:t>
                            </w:r>
                            <w:r w:rsidRPr="00C55CD0">
                              <w:rPr>
                                <w:rFonts w:asciiTheme="minorHAnsi" w:hAnsiTheme="minorHAnsi" w:cstheme="minorHAnsi"/>
                                <w:b/>
                                <w:bCs/>
                              </w:rPr>
                              <w:t xml:space="preserve"> 1: </w:t>
                            </w:r>
                            <w:r w:rsidR="00F74A2A">
                              <w:rPr>
                                <w:rFonts w:asciiTheme="minorHAnsi" w:hAnsiTheme="minorHAnsi" w:cstheme="minorHAnsi"/>
                                <w:b/>
                                <w:bCs/>
                              </w:rPr>
                              <w:t>40</w:t>
                            </w:r>
                            <w:r w:rsidRPr="00C55CD0">
                              <w:rPr>
                                <w:rFonts w:asciiTheme="minorHAnsi" w:hAnsiTheme="minorHAnsi" w:cstheme="minorHAnsi"/>
                                <w:b/>
                                <w:bCs/>
                              </w:rPr>
                              <w:t xml:space="preserve">% </w:t>
                            </w:r>
                          </w:p>
                          <w:p w14:paraId="7095DFDA" w14:textId="2E8FCF0C" w:rsidR="00C55CD0" w:rsidRPr="00C55CD0" w:rsidRDefault="00C55CD0" w:rsidP="00C55CD0">
                            <w:pPr>
                              <w:ind w:firstLine="720"/>
                              <w:rPr>
                                <w:rFonts w:asciiTheme="minorHAnsi" w:hAnsiTheme="minorHAnsi" w:cstheme="minorHAnsi"/>
                                <w:b/>
                                <w:bCs/>
                              </w:rPr>
                            </w:pPr>
                            <w:r w:rsidRPr="00C55CD0">
                              <w:rPr>
                                <w:rFonts w:asciiTheme="minorHAnsi" w:hAnsiTheme="minorHAnsi" w:cstheme="minorHAnsi"/>
                                <w:b/>
                                <w:bCs/>
                              </w:rPr>
                              <w:t xml:space="preserve">Grading </w:t>
                            </w:r>
                            <w:r w:rsidR="001A2F25">
                              <w:rPr>
                                <w:rFonts w:asciiTheme="minorHAnsi" w:hAnsiTheme="minorHAnsi" w:cstheme="minorHAnsi"/>
                                <w:b/>
                                <w:bCs/>
                              </w:rPr>
                              <w:t xml:space="preserve">Quarter </w:t>
                            </w:r>
                            <w:r w:rsidRPr="00C55CD0">
                              <w:rPr>
                                <w:rFonts w:asciiTheme="minorHAnsi" w:hAnsiTheme="minorHAnsi" w:cstheme="minorHAnsi"/>
                                <w:b/>
                                <w:bCs/>
                              </w:rPr>
                              <w:t xml:space="preserve">2: </w:t>
                            </w:r>
                            <w:r w:rsidR="00F74A2A">
                              <w:rPr>
                                <w:rFonts w:asciiTheme="minorHAnsi" w:hAnsiTheme="minorHAnsi" w:cstheme="minorHAnsi"/>
                                <w:b/>
                                <w:bCs/>
                              </w:rPr>
                              <w:t>40</w:t>
                            </w:r>
                            <w:r w:rsidRPr="00C55CD0">
                              <w:rPr>
                                <w:rFonts w:asciiTheme="minorHAnsi" w:hAnsiTheme="minorHAnsi" w:cstheme="minorHAnsi"/>
                                <w:b/>
                                <w:bCs/>
                              </w:rPr>
                              <w:t xml:space="preserve">% </w:t>
                            </w:r>
                          </w:p>
                          <w:p w14:paraId="00E87324" w14:textId="4423F51A" w:rsidR="00C55CD0" w:rsidRPr="00C55CD0" w:rsidRDefault="00C55CD0" w:rsidP="00C55CD0">
                            <w:pPr>
                              <w:ind w:firstLine="720"/>
                              <w:rPr>
                                <w:rFonts w:asciiTheme="minorHAnsi" w:hAnsiTheme="minorHAnsi" w:cstheme="minorHAnsi"/>
                                <w:b/>
                                <w:bCs/>
                              </w:rPr>
                            </w:pPr>
                            <w:r w:rsidRPr="00C55CD0">
                              <w:rPr>
                                <w:rFonts w:asciiTheme="minorHAnsi" w:hAnsiTheme="minorHAnsi" w:cstheme="minorHAnsi"/>
                                <w:b/>
                                <w:bCs/>
                              </w:rPr>
                              <w:t xml:space="preserve">           Final Exam: 2</w:t>
                            </w:r>
                            <w:r w:rsidR="00F74A2A">
                              <w:rPr>
                                <w:rFonts w:asciiTheme="minorHAnsi" w:hAnsiTheme="minorHAnsi" w:cstheme="minorHAnsi"/>
                                <w:b/>
                                <w:bCs/>
                              </w:rPr>
                              <w:t>0</w:t>
                            </w:r>
                            <w:r w:rsidRPr="00C55CD0">
                              <w:rPr>
                                <w:rFonts w:asciiTheme="minorHAnsi" w:hAnsiTheme="minorHAnsi" w:cstheme="minorHAnsi"/>
                                <w:b/>
                                <w:bCs/>
                              </w:rPr>
                              <w:t>%</w:t>
                            </w:r>
                          </w:p>
                          <w:p w14:paraId="2B989C78" w14:textId="77777777" w:rsidR="00C55CD0" w:rsidRPr="00C55CD0" w:rsidRDefault="00C55CD0" w:rsidP="00C55CD0">
                            <w:pPr>
                              <w:ind w:firstLine="720"/>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0FE66" id="Text Box 5" o:spid="_x0000_s1027" type="#_x0000_t202" style="position:absolute;margin-left:251.85pt;margin-top:5.95pt;width:263.7pt;height:71.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" fillcolor="yellow" strokeweight=".5pt">
                <v:textbox>
                  <w:txbxContent>
                    <w:p w14:paraId="56D20681" w14:textId="598175AC" w:rsidR="00C55CD0" w:rsidRPr="00C55CD0" w:rsidRDefault="00C55CD0">
                      <w:pPr>
                        <w:rPr>
                          <w:rFonts w:asciiTheme="minorHAnsi" w:hAnsiTheme="minorHAnsi" w:cstheme="minorHAnsi"/>
                          <w:b/>
                          <w:bCs/>
                        </w:rPr>
                      </w:pPr>
                      <w:r w:rsidRPr="00C55CD0">
                        <w:rPr>
                          <w:rFonts w:asciiTheme="minorHAnsi" w:hAnsiTheme="minorHAnsi" w:cstheme="minorHAnsi"/>
                          <w:b/>
                          <w:bCs/>
                        </w:rPr>
                        <w:t xml:space="preserve">Final grade for the course is calculated as follows: </w:t>
                      </w:r>
                    </w:p>
                    <w:p w14:paraId="2357B104" w14:textId="01E13D3A" w:rsidR="00C55CD0" w:rsidRPr="00C55CD0" w:rsidRDefault="00C55CD0" w:rsidP="00C55CD0">
                      <w:pPr>
                        <w:ind w:firstLine="720"/>
                        <w:rPr>
                          <w:rFonts w:asciiTheme="minorHAnsi" w:hAnsiTheme="minorHAnsi" w:cstheme="minorHAnsi"/>
                          <w:b/>
                          <w:bCs/>
                        </w:rPr>
                      </w:pPr>
                      <w:r w:rsidRPr="00C55CD0">
                        <w:rPr>
                          <w:rFonts w:asciiTheme="minorHAnsi" w:hAnsiTheme="minorHAnsi" w:cstheme="minorHAnsi"/>
                          <w:b/>
                          <w:bCs/>
                        </w:rPr>
                        <w:t xml:space="preserve">Grading </w:t>
                      </w:r>
                      <w:r w:rsidR="001A2F25">
                        <w:rPr>
                          <w:rFonts w:asciiTheme="minorHAnsi" w:hAnsiTheme="minorHAnsi" w:cstheme="minorHAnsi"/>
                          <w:b/>
                          <w:bCs/>
                        </w:rPr>
                        <w:t>Quarter</w:t>
                      </w:r>
                      <w:r w:rsidRPr="00C55CD0">
                        <w:rPr>
                          <w:rFonts w:asciiTheme="minorHAnsi" w:hAnsiTheme="minorHAnsi" w:cstheme="minorHAnsi"/>
                          <w:b/>
                          <w:bCs/>
                        </w:rPr>
                        <w:t xml:space="preserve"> 1: </w:t>
                      </w:r>
                      <w:r w:rsidR="00F74A2A">
                        <w:rPr>
                          <w:rFonts w:asciiTheme="minorHAnsi" w:hAnsiTheme="minorHAnsi" w:cstheme="minorHAnsi"/>
                          <w:b/>
                          <w:bCs/>
                        </w:rPr>
                        <w:t>40</w:t>
                      </w:r>
                      <w:r w:rsidRPr="00C55CD0">
                        <w:rPr>
                          <w:rFonts w:asciiTheme="minorHAnsi" w:hAnsiTheme="minorHAnsi" w:cstheme="minorHAnsi"/>
                          <w:b/>
                          <w:bCs/>
                        </w:rPr>
                        <w:t xml:space="preserve">% </w:t>
                      </w:r>
                    </w:p>
                    <w:p w14:paraId="7095DFDA" w14:textId="2E8FCF0C" w:rsidR="00C55CD0" w:rsidRPr="00C55CD0" w:rsidRDefault="00C55CD0" w:rsidP="00C55CD0">
                      <w:pPr>
                        <w:ind w:firstLine="720"/>
                        <w:rPr>
                          <w:rFonts w:asciiTheme="minorHAnsi" w:hAnsiTheme="minorHAnsi" w:cstheme="minorHAnsi"/>
                          <w:b/>
                          <w:bCs/>
                        </w:rPr>
                      </w:pPr>
                      <w:r w:rsidRPr="00C55CD0">
                        <w:rPr>
                          <w:rFonts w:asciiTheme="minorHAnsi" w:hAnsiTheme="minorHAnsi" w:cstheme="minorHAnsi"/>
                          <w:b/>
                          <w:bCs/>
                        </w:rPr>
                        <w:t xml:space="preserve">Grading </w:t>
                      </w:r>
                      <w:r w:rsidR="001A2F25">
                        <w:rPr>
                          <w:rFonts w:asciiTheme="minorHAnsi" w:hAnsiTheme="minorHAnsi" w:cstheme="minorHAnsi"/>
                          <w:b/>
                          <w:bCs/>
                        </w:rPr>
                        <w:t xml:space="preserve">Quarter </w:t>
                      </w:r>
                      <w:r w:rsidRPr="00C55CD0">
                        <w:rPr>
                          <w:rFonts w:asciiTheme="minorHAnsi" w:hAnsiTheme="minorHAnsi" w:cstheme="minorHAnsi"/>
                          <w:b/>
                          <w:bCs/>
                        </w:rPr>
                        <w:t xml:space="preserve">2: </w:t>
                      </w:r>
                      <w:r w:rsidR="00F74A2A">
                        <w:rPr>
                          <w:rFonts w:asciiTheme="minorHAnsi" w:hAnsiTheme="minorHAnsi" w:cstheme="minorHAnsi"/>
                          <w:b/>
                          <w:bCs/>
                        </w:rPr>
                        <w:t>40</w:t>
                      </w:r>
                      <w:r w:rsidRPr="00C55CD0">
                        <w:rPr>
                          <w:rFonts w:asciiTheme="minorHAnsi" w:hAnsiTheme="minorHAnsi" w:cstheme="minorHAnsi"/>
                          <w:b/>
                          <w:bCs/>
                        </w:rPr>
                        <w:t xml:space="preserve">% </w:t>
                      </w:r>
                    </w:p>
                    <w:p w14:paraId="00E87324" w14:textId="4423F51A" w:rsidR="00C55CD0" w:rsidRPr="00C55CD0" w:rsidRDefault="00C55CD0" w:rsidP="00C55CD0">
                      <w:pPr>
                        <w:ind w:firstLine="720"/>
                        <w:rPr>
                          <w:rFonts w:asciiTheme="minorHAnsi" w:hAnsiTheme="minorHAnsi" w:cstheme="minorHAnsi"/>
                          <w:b/>
                          <w:bCs/>
                        </w:rPr>
                      </w:pPr>
                      <w:r w:rsidRPr="00C55CD0">
                        <w:rPr>
                          <w:rFonts w:asciiTheme="minorHAnsi" w:hAnsiTheme="minorHAnsi" w:cstheme="minorHAnsi"/>
                          <w:b/>
                          <w:bCs/>
                        </w:rPr>
                        <w:t xml:space="preserve">           Final Exam: 2</w:t>
                      </w:r>
                      <w:r w:rsidR="00F74A2A">
                        <w:rPr>
                          <w:rFonts w:asciiTheme="minorHAnsi" w:hAnsiTheme="minorHAnsi" w:cstheme="minorHAnsi"/>
                          <w:b/>
                          <w:bCs/>
                        </w:rPr>
                        <w:t>0</w:t>
                      </w:r>
                      <w:r w:rsidRPr="00C55CD0">
                        <w:rPr>
                          <w:rFonts w:asciiTheme="minorHAnsi" w:hAnsiTheme="minorHAnsi" w:cstheme="minorHAnsi"/>
                          <w:b/>
                          <w:bCs/>
                        </w:rPr>
                        <w:t>%</w:t>
                      </w:r>
                    </w:p>
                    <w:p w14:paraId="2B989C78" w14:textId="77777777" w:rsidR="00C55CD0" w:rsidRPr="00C55CD0" w:rsidRDefault="00C55CD0" w:rsidP="00C55CD0">
                      <w:pPr>
                        <w:ind w:firstLine="720"/>
                        <w:rPr>
                          <w:rFonts w:asciiTheme="minorHAnsi" w:hAnsiTheme="minorHAnsi" w:cstheme="minorHAnsi"/>
                        </w:rPr>
                      </w:pPr>
                    </w:p>
                  </w:txbxContent>
                </v:textbox>
              </v:shape>
            </w:pict>
          </mc:Fallback>
        </mc:AlternateContent>
      </w:r>
      <w:r w:rsidR="00F63BB0">
        <w:rPr>
          <w:rFonts w:asciiTheme="minorHAnsi" w:hAnsiTheme="minorHAnsi" w:cstheme="minorHAnsi"/>
          <w:b/>
          <w:bCs/>
        </w:rPr>
        <w:t>E</w:t>
      </w:r>
      <w:r w:rsidR="006B7CEE" w:rsidRPr="005310C2">
        <w:rPr>
          <w:rFonts w:asciiTheme="minorHAnsi" w:hAnsiTheme="minorHAnsi" w:cstheme="minorHAnsi"/>
          <w:b/>
          <w:bCs/>
        </w:rPr>
        <w:t xml:space="preserve">. GRADING SCALE: </w:t>
      </w:r>
    </w:p>
    <w:p w14:paraId="5A718598" w14:textId="3C8A326A" w:rsidR="006B7CEE" w:rsidRPr="005310C2" w:rsidRDefault="006B7CEE" w:rsidP="006B7CEE">
      <w:pPr>
        <w:pStyle w:val="NoSpacing"/>
        <w:rPr>
          <w:rFonts w:asciiTheme="minorHAnsi" w:hAnsiTheme="minorHAnsi" w:cstheme="minorHAnsi"/>
        </w:rPr>
      </w:pPr>
      <w:r w:rsidRPr="005310C2">
        <w:rPr>
          <w:rFonts w:asciiTheme="minorHAnsi" w:hAnsiTheme="minorHAnsi" w:cstheme="minorHAnsi"/>
        </w:rPr>
        <w:t xml:space="preserve">         </w:t>
      </w:r>
      <w:r w:rsidR="004832A6">
        <w:rPr>
          <w:rFonts w:asciiTheme="minorHAnsi" w:hAnsiTheme="minorHAnsi" w:cstheme="minorHAnsi"/>
        </w:rPr>
        <w:t xml:space="preserve">  </w:t>
      </w:r>
      <w:r w:rsidRPr="005310C2">
        <w:rPr>
          <w:rFonts w:asciiTheme="minorHAnsi" w:hAnsiTheme="minorHAnsi" w:cstheme="minorHAnsi"/>
        </w:rPr>
        <w:t xml:space="preserve">  </w:t>
      </w:r>
      <w:r w:rsidRPr="005310C2">
        <w:rPr>
          <w:rFonts w:asciiTheme="minorHAnsi" w:hAnsiTheme="minorHAnsi" w:cstheme="minorHAnsi"/>
          <w:b/>
        </w:rPr>
        <w:t>A</w:t>
      </w:r>
      <w:r w:rsidRPr="005310C2">
        <w:rPr>
          <w:rFonts w:asciiTheme="minorHAnsi" w:hAnsiTheme="minorHAnsi" w:cstheme="minorHAnsi"/>
        </w:rPr>
        <w:t xml:space="preserve"> </w:t>
      </w:r>
      <w:r w:rsidRPr="005310C2">
        <w:rPr>
          <w:rFonts w:asciiTheme="minorHAnsi" w:hAnsiTheme="minorHAnsi" w:cstheme="minorHAnsi"/>
        </w:rPr>
        <w:tab/>
        <w:t>90 - 100</w:t>
      </w:r>
      <w:r w:rsidRPr="005310C2">
        <w:rPr>
          <w:rFonts w:asciiTheme="minorHAnsi" w:hAnsiTheme="minorHAnsi" w:cstheme="minorHAnsi"/>
        </w:rPr>
        <w:tab/>
      </w:r>
      <w:r w:rsidRPr="005310C2">
        <w:rPr>
          <w:rFonts w:asciiTheme="minorHAnsi" w:hAnsiTheme="minorHAnsi" w:cstheme="minorHAnsi"/>
        </w:rPr>
        <w:tab/>
      </w:r>
      <w:r w:rsidRPr="005310C2">
        <w:rPr>
          <w:rFonts w:asciiTheme="minorHAnsi" w:hAnsiTheme="minorHAnsi" w:cstheme="minorHAnsi"/>
        </w:rPr>
        <w:tab/>
      </w:r>
    </w:p>
    <w:p w14:paraId="501EF7AD" w14:textId="08425520" w:rsidR="006B7CEE" w:rsidRPr="005310C2" w:rsidRDefault="006B7CEE" w:rsidP="006B7CEE">
      <w:pPr>
        <w:pStyle w:val="NoSpacing"/>
        <w:rPr>
          <w:rFonts w:asciiTheme="minorHAnsi" w:hAnsiTheme="minorHAnsi" w:cstheme="minorHAnsi"/>
        </w:rPr>
      </w:pPr>
      <w:r w:rsidRPr="005310C2">
        <w:rPr>
          <w:rFonts w:asciiTheme="minorHAnsi" w:hAnsiTheme="minorHAnsi" w:cstheme="minorHAnsi"/>
        </w:rPr>
        <w:tab/>
      </w:r>
      <w:r w:rsidRPr="005310C2">
        <w:rPr>
          <w:rFonts w:asciiTheme="minorHAnsi" w:hAnsiTheme="minorHAnsi" w:cstheme="minorHAnsi"/>
          <w:b/>
        </w:rPr>
        <w:t>B</w:t>
      </w:r>
      <w:r w:rsidRPr="005310C2">
        <w:rPr>
          <w:rFonts w:asciiTheme="minorHAnsi" w:hAnsiTheme="minorHAnsi" w:cstheme="minorHAnsi"/>
        </w:rPr>
        <w:t xml:space="preserve"> </w:t>
      </w:r>
      <w:r w:rsidRPr="005310C2">
        <w:rPr>
          <w:rFonts w:asciiTheme="minorHAnsi" w:hAnsiTheme="minorHAnsi" w:cstheme="minorHAnsi"/>
        </w:rPr>
        <w:tab/>
        <w:t>80 - 89</w:t>
      </w:r>
      <w:r w:rsidRPr="005310C2">
        <w:rPr>
          <w:rFonts w:asciiTheme="minorHAnsi" w:hAnsiTheme="minorHAnsi" w:cstheme="minorHAnsi"/>
        </w:rPr>
        <w:tab/>
      </w:r>
      <w:r w:rsidRPr="005310C2">
        <w:rPr>
          <w:rFonts w:asciiTheme="minorHAnsi" w:hAnsiTheme="minorHAnsi" w:cstheme="minorHAnsi"/>
        </w:rPr>
        <w:tab/>
      </w:r>
    </w:p>
    <w:p w14:paraId="4F10916C" w14:textId="6EAC87DD" w:rsidR="006B7CEE" w:rsidRPr="005310C2" w:rsidRDefault="006B7CEE" w:rsidP="006B7CEE">
      <w:pPr>
        <w:pStyle w:val="NoSpacing"/>
        <w:rPr>
          <w:rFonts w:asciiTheme="minorHAnsi" w:hAnsiTheme="minorHAnsi" w:cstheme="minorHAnsi"/>
        </w:rPr>
      </w:pPr>
      <w:r w:rsidRPr="005310C2">
        <w:rPr>
          <w:rFonts w:asciiTheme="minorHAnsi" w:hAnsiTheme="minorHAnsi" w:cstheme="minorHAnsi"/>
        </w:rPr>
        <w:tab/>
      </w:r>
      <w:r w:rsidRPr="005310C2">
        <w:rPr>
          <w:rFonts w:asciiTheme="minorHAnsi" w:hAnsiTheme="minorHAnsi" w:cstheme="minorHAnsi"/>
          <w:b/>
        </w:rPr>
        <w:t>C</w:t>
      </w:r>
      <w:r w:rsidRPr="005310C2">
        <w:rPr>
          <w:rFonts w:asciiTheme="minorHAnsi" w:hAnsiTheme="minorHAnsi" w:cstheme="minorHAnsi"/>
        </w:rPr>
        <w:tab/>
        <w:t>70 - 79</w:t>
      </w:r>
      <w:r w:rsidRPr="005310C2">
        <w:rPr>
          <w:rFonts w:asciiTheme="minorHAnsi" w:hAnsiTheme="minorHAnsi" w:cstheme="minorHAnsi"/>
        </w:rPr>
        <w:tab/>
      </w:r>
    </w:p>
    <w:p w14:paraId="49A7B373" w14:textId="27602F13" w:rsidR="006B7CEE" w:rsidRPr="005310C2" w:rsidRDefault="006B7CEE" w:rsidP="006B7CEE">
      <w:pPr>
        <w:pStyle w:val="NoSpacing"/>
        <w:rPr>
          <w:rFonts w:asciiTheme="minorHAnsi" w:hAnsiTheme="minorHAnsi" w:cstheme="minorHAnsi"/>
        </w:rPr>
      </w:pPr>
      <w:r w:rsidRPr="005310C2">
        <w:rPr>
          <w:rFonts w:asciiTheme="minorHAnsi" w:hAnsiTheme="minorHAnsi" w:cstheme="minorHAnsi"/>
        </w:rPr>
        <w:tab/>
      </w:r>
      <w:r w:rsidRPr="005310C2">
        <w:rPr>
          <w:rFonts w:asciiTheme="minorHAnsi" w:hAnsiTheme="minorHAnsi" w:cstheme="minorHAnsi"/>
          <w:b/>
        </w:rPr>
        <w:t>D</w:t>
      </w:r>
      <w:r w:rsidRPr="005310C2">
        <w:rPr>
          <w:rFonts w:asciiTheme="minorHAnsi" w:hAnsiTheme="minorHAnsi" w:cstheme="minorHAnsi"/>
        </w:rPr>
        <w:tab/>
        <w:t xml:space="preserve">60 – 69  </w:t>
      </w:r>
    </w:p>
    <w:p w14:paraId="419C2D1A" w14:textId="70F5E334" w:rsidR="006B7CEE" w:rsidRPr="005310C2" w:rsidRDefault="006B7CEE" w:rsidP="006B7CEE">
      <w:pPr>
        <w:pStyle w:val="NoSpacing"/>
        <w:rPr>
          <w:rFonts w:asciiTheme="minorHAnsi" w:hAnsiTheme="minorHAnsi" w:cstheme="minorHAnsi"/>
        </w:rPr>
      </w:pPr>
      <w:r w:rsidRPr="005310C2">
        <w:rPr>
          <w:rFonts w:asciiTheme="minorHAnsi" w:hAnsiTheme="minorHAnsi" w:cstheme="minorHAnsi"/>
        </w:rPr>
        <w:tab/>
      </w:r>
      <w:r w:rsidRPr="005310C2">
        <w:rPr>
          <w:rFonts w:asciiTheme="minorHAnsi" w:hAnsiTheme="minorHAnsi" w:cstheme="minorHAnsi"/>
          <w:b/>
        </w:rPr>
        <w:t>F</w:t>
      </w:r>
      <w:r w:rsidRPr="005310C2">
        <w:rPr>
          <w:rFonts w:asciiTheme="minorHAnsi" w:hAnsiTheme="minorHAnsi" w:cstheme="minorHAnsi"/>
        </w:rPr>
        <w:tab/>
        <w:t>59 – below</w:t>
      </w:r>
    </w:p>
    <w:p w14:paraId="1F7B0E9F" w14:textId="06A5F356" w:rsidR="006B7CEE" w:rsidRDefault="006B7CEE" w:rsidP="006B7CEE">
      <w:pPr>
        <w:pStyle w:val="NoSpacing"/>
        <w:rPr>
          <w:rFonts w:asciiTheme="minorHAnsi" w:hAnsiTheme="minorHAnsi" w:cstheme="minorHAnsi"/>
        </w:rPr>
      </w:pPr>
    </w:p>
    <w:p w14:paraId="4EECAAE0" w14:textId="2C83720C" w:rsidR="006B7CEE" w:rsidRPr="005310C2" w:rsidRDefault="006B7CEE" w:rsidP="006B7CEE">
      <w:pPr>
        <w:pStyle w:val="NoSpacing"/>
        <w:rPr>
          <w:rFonts w:asciiTheme="minorHAnsi" w:hAnsiTheme="minorHAnsi" w:cstheme="minorHAnsi"/>
          <w:b/>
          <w:i/>
        </w:rPr>
      </w:pPr>
      <w:r w:rsidRPr="005310C2">
        <w:rPr>
          <w:rFonts w:asciiTheme="minorHAnsi" w:hAnsiTheme="minorHAnsi" w:cstheme="minorHAnsi"/>
          <w:i/>
        </w:rPr>
        <w:t>A student earning a grade of C or higher will earn college credit for this course.</w:t>
      </w:r>
    </w:p>
    <w:p w14:paraId="3E54B172" w14:textId="244BEF44" w:rsidR="00DE6DC0" w:rsidRPr="005310C2" w:rsidRDefault="00DE20C0" w:rsidP="00DE6DC0">
      <w:pPr>
        <w:rPr>
          <w:rFonts w:asciiTheme="minorHAnsi" w:hAnsiTheme="minorHAnsi" w:cstheme="minorHAnsi"/>
          <w:b/>
          <w:bCs/>
        </w:rPr>
      </w:pPr>
      <w:r>
        <w:rPr>
          <w:rFonts w:asciiTheme="minorHAnsi" w:hAnsiTheme="minorHAnsi" w:cstheme="minorHAnsi"/>
          <w:b/>
          <w:noProof/>
        </w:rPr>
        <mc:AlternateContent>
          <mc:Choice Requires="wps">
            <w:drawing>
              <wp:anchor distT="0" distB="0" distL="114300" distR="114300" simplePos="0" relativeHeight="251666944" behindDoc="0" locked="0" layoutInCell="1" allowOverlap="1" wp14:anchorId="7DE8E79A" wp14:editId="66A55313">
                <wp:simplePos x="0" y="0"/>
                <wp:positionH relativeFrom="column">
                  <wp:posOffset>2629255</wp:posOffset>
                </wp:positionH>
                <wp:positionV relativeFrom="paragraph">
                  <wp:posOffset>144780</wp:posOffset>
                </wp:positionV>
                <wp:extent cx="459415" cy="536058"/>
                <wp:effectExtent l="19050" t="38100" r="36195" b="35560"/>
                <wp:wrapNone/>
                <wp:docPr id="3" name="Star: 5 Points 3"/>
                <wp:cNvGraphicFramePr/>
                <a:graphic xmlns:a="http://schemas.openxmlformats.org/drawingml/2006/main">
                  <a:graphicData uri="http://schemas.microsoft.com/office/word/2010/wordprocessingShape">
                    <wps:wsp>
                      <wps:cNvSpPr/>
                      <wps:spPr>
                        <a:xfrm>
                          <a:off x="0" y="0"/>
                          <a:ext cx="459415" cy="536058"/>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663B" id="Star: 5 Points 3" o:spid="_x0000_s1026" style="position:absolute;margin-left:207.05pt;margin-top:11.4pt;width:36.15pt;height:42.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9415,536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" path="m,204755r175482,2l229708,r54225,204757l459415,204755,317446,331301r54228,204756l229708,409509,87741,536057,141969,331301,,204755xe" fillcolor="yellow" strokecolor="#243f60 [1604]" strokeweight="2pt">
                <v:path arrowok="t" o:connecttype="custom" o:connectlocs="0,204755;175482,204757;229708,0;283933,204757;459415,204755;317446,331301;371674,536057;229708,409509;87741,536057;141969,331301;0,204755" o:connectangles="0,0,0,0,0,0,0,0,0,0,0"/>
              </v:shape>
            </w:pict>
          </mc:Fallback>
        </mc:AlternateContent>
      </w:r>
      <w:r>
        <w:rPr>
          <w:rFonts w:asciiTheme="minorHAnsi" w:hAnsiTheme="minorHAnsi" w:cstheme="minorHAnsi"/>
          <w:b/>
          <w:noProof/>
        </w:rPr>
        <mc:AlternateContent>
          <mc:Choice Requires="wps">
            <w:drawing>
              <wp:anchor distT="0" distB="0" distL="114300" distR="114300" simplePos="0" relativeHeight="251664896" behindDoc="0" locked="0" layoutInCell="1" allowOverlap="1" wp14:anchorId="47CB2F7F" wp14:editId="401785A8">
                <wp:simplePos x="0" y="0"/>
                <wp:positionH relativeFrom="column">
                  <wp:posOffset>-430530</wp:posOffset>
                </wp:positionH>
                <wp:positionV relativeFrom="paragraph">
                  <wp:posOffset>145415</wp:posOffset>
                </wp:positionV>
                <wp:extent cx="459105" cy="535940"/>
                <wp:effectExtent l="19050" t="38100" r="36195" b="35560"/>
                <wp:wrapNone/>
                <wp:docPr id="2" name="Star: 5 Points 2"/>
                <wp:cNvGraphicFramePr/>
                <a:graphic xmlns:a="http://schemas.openxmlformats.org/drawingml/2006/main">
                  <a:graphicData uri="http://schemas.microsoft.com/office/word/2010/wordprocessingShape">
                    <wps:wsp>
                      <wps:cNvSpPr/>
                      <wps:spPr>
                        <a:xfrm>
                          <a:off x="0" y="0"/>
                          <a:ext cx="459105" cy="53594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08815" id="Star: 5 Points 2" o:spid="_x0000_s1026" style="position:absolute;margin-left:-33.9pt;margin-top:11.45pt;width:36.15pt;height:42.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9105,535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" path="m,204710r175363,2l229553,r54189,204712l459105,204710,317232,331228r54191,204711l229553,409419,87682,535939,141873,331228,,204710xe" fillcolor="yellow" strokecolor="#243f60 [1604]" strokeweight="2pt">
                <v:path arrowok="t" o:connecttype="custom" o:connectlocs="0,204710;175363,204712;229553,0;283742,204712;459105,204710;317232,331228;371423,535939;229553,409419;87682,535939;141873,331228;0,204710" o:connectangles="0,0,0,0,0,0,0,0,0,0,0"/>
              </v:shape>
            </w:pict>
          </mc:Fallback>
        </mc:AlternateContent>
      </w:r>
    </w:p>
    <w:p w14:paraId="7C753860" w14:textId="43FA62D4" w:rsidR="00C81D06" w:rsidRPr="005310C2" w:rsidRDefault="00F63BB0" w:rsidP="00DE20C0">
      <w:pPr>
        <w:spacing w:before="100" w:beforeAutospacing="1" w:after="100" w:afterAutospacing="1"/>
        <w:rPr>
          <w:rFonts w:asciiTheme="minorHAnsi" w:hAnsiTheme="minorHAnsi" w:cstheme="minorHAnsi"/>
          <w:b/>
          <w:bCs/>
        </w:rPr>
      </w:pPr>
      <w:r>
        <w:rPr>
          <w:rFonts w:asciiTheme="minorHAnsi" w:hAnsiTheme="minorHAnsi" w:cstheme="minorHAnsi"/>
          <w:b/>
          <w:bCs/>
        </w:rPr>
        <w:t>F</w:t>
      </w:r>
      <w:r w:rsidR="00C81D06" w:rsidRPr="005310C2">
        <w:rPr>
          <w:rFonts w:asciiTheme="minorHAnsi" w:hAnsiTheme="minorHAnsi" w:cstheme="minorHAnsi"/>
          <w:b/>
          <w:bCs/>
        </w:rPr>
        <w:t xml:space="preserve">. EXPECTATIONS FOR STUDENT SUCCESS </w:t>
      </w:r>
    </w:p>
    <w:p w14:paraId="3800B943" w14:textId="712B567F" w:rsidR="00C81D06" w:rsidRPr="005310C2" w:rsidRDefault="00C81D06" w:rsidP="00C81D06">
      <w:pPr>
        <w:rPr>
          <w:rFonts w:asciiTheme="minorHAnsi" w:hAnsiTheme="minorHAnsi" w:cstheme="minorHAnsi"/>
          <w:b/>
          <w:bCs/>
        </w:rPr>
      </w:pPr>
      <w:r w:rsidRPr="005310C2">
        <w:rPr>
          <w:rFonts w:asciiTheme="minorHAnsi" w:hAnsiTheme="minorHAnsi" w:cstheme="minorHAnsi"/>
          <w:b/>
          <w:bCs/>
        </w:rPr>
        <w:t xml:space="preserve">Attendance </w:t>
      </w:r>
    </w:p>
    <w:p w14:paraId="5E4663B2" w14:textId="5557F495" w:rsidR="00C81D06" w:rsidRPr="005310C2" w:rsidRDefault="00C81D06" w:rsidP="00C81D06">
      <w:pPr>
        <w:pStyle w:val="ListParagraph"/>
        <w:numPr>
          <w:ilvl w:val="0"/>
          <w:numId w:val="1"/>
        </w:numPr>
        <w:spacing w:before="100" w:beforeAutospacing="1"/>
        <w:rPr>
          <w:rFonts w:asciiTheme="minorHAnsi" w:hAnsiTheme="minorHAnsi" w:cstheme="minorHAnsi"/>
          <w:b/>
          <w:u w:val="single"/>
        </w:rPr>
      </w:pPr>
      <w:r w:rsidRPr="00305372">
        <w:rPr>
          <w:rFonts w:asciiTheme="minorHAnsi" w:hAnsiTheme="minorHAnsi" w:cstheme="minorHAnsi"/>
          <w:b/>
          <w:highlight w:val="yellow"/>
          <w:u w:val="single"/>
        </w:rPr>
        <w:t>Students should email the instructor when missing a class</w:t>
      </w:r>
      <w:r w:rsidRPr="005310C2">
        <w:rPr>
          <w:rFonts w:asciiTheme="minorHAnsi" w:hAnsiTheme="minorHAnsi" w:cstheme="minorHAnsi"/>
          <w:b/>
          <w:u w:val="single"/>
        </w:rPr>
        <w:t xml:space="preserve"> to obtain</w:t>
      </w:r>
      <w:r w:rsidR="00DF209C" w:rsidRPr="005310C2">
        <w:rPr>
          <w:rFonts w:asciiTheme="minorHAnsi" w:hAnsiTheme="minorHAnsi" w:cstheme="minorHAnsi"/>
          <w:b/>
          <w:u w:val="single"/>
        </w:rPr>
        <w:t xml:space="preserve"> the </w:t>
      </w:r>
      <w:proofErr w:type="spellStart"/>
      <w:r w:rsidR="00DF209C" w:rsidRPr="005310C2">
        <w:rPr>
          <w:rFonts w:asciiTheme="minorHAnsi" w:hAnsiTheme="minorHAnsi" w:cstheme="minorHAnsi"/>
          <w:b/>
          <w:u w:val="single"/>
        </w:rPr>
        <w:t>notesheet</w:t>
      </w:r>
      <w:proofErr w:type="spellEnd"/>
      <w:r w:rsidR="00DF209C" w:rsidRPr="005310C2">
        <w:rPr>
          <w:rFonts w:asciiTheme="minorHAnsi" w:hAnsiTheme="minorHAnsi" w:cstheme="minorHAnsi"/>
          <w:b/>
          <w:u w:val="single"/>
        </w:rPr>
        <w:t xml:space="preserve"> and/or</w:t>
      </w:r>
      <w:r w:rsidRPr="005310C2">
        <w:rPr>
          <w:rFonts w:asciiTheme="minorHAnsi" w:hAnsiTheme="minorHAnsi" w:cstheme="minorHAnsi"/>
          <w:b/>
          <w:u w:val="single"/>
        </w:rPr>
        <w:t xml:space="preserve"> any missed assignment</w:t>
      </w:r>
      <w:r w:rsidR="00DE43A0" w:rsidRPr="005310C2">
        <w:rPr>
          <w:rFonts w:asciiTheme="minorHAnsi" w:hAnsiTheme="minorHAnsi" w:cstheme="minorHAnsi"/>
          <w:b/>
          <w:u w:val="single"/>
        </w:rPr>
        <w:t>(</w:t>
      </w:r>
      <w:r w:rsidRPr="005310C2">
        <w:rPr>
          <w:rFonts w:asciiTheme="minorHAnsi" w:hAnsiTheme="minorHAnsi" w:cstheme="minorHAnsi"/>
          <w:b/>
          <w:u w:val="single"/>
        </w:rPr>
        <w:t>s</w:t>
      </w:r>
      <w:r w:rsidR="00DE43A0" w:rsidRPr="005310C2">
        <w:rPr>
          <w:rFonts w:asciiTheme="minorHAnsi" w:hAnsiTheme="minorHAnsi" w:cstheme="minorHAnsi"/>
          <w:b/>
          <w:u w:val="single"/>
        </w:rPr>
        <w:t>)</w:t>
      </w:r>
      <w:r w:rsidRPr="005310C2">
        <w:rPr>
          <w:rFonts w:asciiTheme="minorHAnsi" w:hAnsiTheme="minorHAnsi" w:cstheme="minorHAnsi"/>
          <w:b/>
          <w:u w:val="single"/>
        </w:rPr>
        <w:t xml:space="preserve">. </w:t>
      </w:r>
    </w:p>
    <w:p w14:paraId="4D6B848C" w14:textId="77777777" w:rsidR="00C81D06" w:rsidRPr="005310C2" w:rsidRDefault="00C81D06" w:rsidP="00C81D06">
      <w:pPr>
        <w:pStyle w:val="ListParagraph"/>
        <w:numPr>
          <w:ilvl w:val="0"/>
          <w:numId w:val="1"/>
        </w:numPr>
        <w:spacing w:before="100" w:beforeAutospacing="1"/>
        <w:rPr>
          <w:rFonts w:asciiTheme="minorHAnsi" w:hAnsiTheme="minorHAnsi" w:cstheme="minorHAnsi"/>
          <w:bCs/>
        </w:rPr>
      </w:pPr>
      <w:r w:rsidRPr="005310C2">
        <w:rPr>
          <w:rFonts w:asciiTheme="minorHAnsi" w:hAnsiTheme="minorHAnsi" w:cstheme="minorHAnsi"/>
          <w:bCs/>
        </w:rPr>
        <w:t>Students should see the instructor the day he/she returns from a missed class to ask questions pertaining to the lecture and/or assignment.</w:t>
      </w:r>
    </w:p>
    <w:p w14:paraId="30C8C361" w14:textId="77777777" w:rsidR="00C81D06" w:rsidRPr="005310C2" w:rsidRDefault="00C81D06" w:rsidP="00C81D06">
      <w:pPr>
        <w:pStyle w:val="ListParagraph"/>
        <w:numPr>
          <w:ilvl w:val="0"/>
          <w:numId w:val="1"/>
        </w:numPr>
        <w:spacing w:before="100" w:beforeAutospacing="1"/>
        <w:rPr>
          <w:rFonts w:asciiTheme="minorHAnsi" w:hAnsiTheme="minorHAnsi" w:cstheme="minorHAnsi"/>
          <w:bCs/>
        </w:rPr>
      </w:pPr>
      <w:r w:rsidRPr="005310C2">
        <w:rPr>
          <w:rFonts w:asciiTheme="minorHAnsi" w:hAnsiTheme="minorHAnsi" w:cstheme="minorHAnsi"/>
          <w:bCs/>
        </w:rPr>
        <w:t xml:space="preserve">Students should </w:t>
      </w:r>
      <w:proofErr w:type="gramStart"/>
      <w:r w:rsidRPr="005310C2">
        <w:rPr>
          <w:rFonts w:asciiTheme="minorHAnsi" w:hAnsiTheme="minorHAnsi" w:cstheme="minorHAnsi"/>
          <w:bCs/>
        </w:rPr>
        <w:t>make arrangements</w:t>
      </w:r>
      <w:proofErr w:type="gramEnd"/>
      <w:r w:rsidRPr="005310C2">
        <w:rPr>
          <w:rFonts w:asciiTheme="minorHAnsi" w:hAnsiTheme="minorHAnsi" w:cstheme="minorHAnsi"/>
          <w:bCs/>
        </w:rPr>
        <w:t xml:space="preserve"> to make up any assessment that is missed due to absence.</w:t>
      </w:r>
    </w:p>
    <w:p w14:paraId="53E99EB8" w14:textId="2F4F9C08" w:rsidR="003577F5" w:rsidRPr="00AF48B5" w:rsidRDefault="00C81D06" w:rsidP="00C81D06">
      <w:pPr>
        <w:pStyle w:val="ListParagraph"/>
        <w:numPr>
          <w:ilvl w:val="0"/>
          <w:numId w:val="1"/>
        </w:numPr>
        <w:spacing w:before="100" w:beforeAutospacing="1"/>
        <w:rPr>
          <w:rFonts w:asciiTheme="minorHAnsi" w:hAnsiTheme="minorHAnsi" w:cstheme="minorHAnsi"/>
          <w:bCs/>
        </w:rPr>
      </w:pPr>
      <w:r w:rsidRPr="005310C2">
        <w:rPr>
          <w:rFonts w:asciiTheme="minorHAnsi" w:hAnsiTheme="minorHAnsi" w:cstheme="minorHAnsi"/>
          <w:bCs/>
          <w:color w:val="FF00FF"/>
        </w:rPr>
        <w:t>Students should submit a note to Mrs. East within 24 hours</w:t>
      </w:r>
      <w:r w:rsidRPr="005310C2">
        <w:rPr>
          <w:rFonts w:asciiTheme="minorHAnsi" w:hAnsiTheme="minorHAnsi" w:cstheme="minorHAnsi"/>
          <w:bCs/>
        </w:rPr>
        <w:t xml:space="preserve"> of the student’s return with a valid reason for student’s absence.  </w:t>
      </w:r>
      <w:r w:rsidRPr="005310C2">
        <w:rPr>
          <w:rFonts w:asciiTheme="minorHAnsi" w:hAnsiTheme="minorHAnsi" w:cstheme="minorHAnsi"/>
          <w:b/>
          <w:bCs/>
          <w:u w:val="single"/>
        </w:rPr>
        <w:t>No make-up work will be allowed for unexcused absences and any assignment for that day will receive a zero</w:t>
      </w:r>
      <w:r w:rsidRPr="005310C2">
        <w:rPr>
          <w:rFonts w:asciiTheme="minorHAnsi" w:hAnsiTheme="minorHAnsi" w:cstheme="minorHAnsi"/>
          <w:bCs/>
        </w:rPr>
        <w:t xml:space="preserve">. </w:t>
      </w:r>
    </w:p>
    <w:p w14:paraId="7409C13C" w14:textId="77777777" w:rsidR="00F63BB0" w:rsidRDefault="00F63BB0" w:rsidP="00C81D06">
      <w:pPr>
        <w:rPr>
          <w:rFonts w:asciiTheme="minorHAnsi" w:hAnsiTheme="minorHAnsi" w:cstheme="minorHAnsi"/>
          <w:b/>
          <w:bCs/>
        </w:rPr>
      </w:pPr>
    </w:p>
    <w:p w14:paraId="037EEB8E" w14:textId="77AE47EA" w:rsidR="00C81D06" w:rsidRPr="005310C2" w:rsidRDefault="00C81D06" w:rsidP="00C81D06">
      <w:pPr>
        <w:rPr>
          <w:rFonts w:asciiTheme="minorHAnsi" w:hAnsiTheme="minorHAnsi" w:cstheme="minorHAnsi"/>
          <w:b/>
          <w:bCs/>
        </w:rPr>
      </w:pPr>
      <w:r w:rsidRPr="005310C2">
        <w:rPr>
          <w:rFonts w:asciiTheme="minorHAnsi" w:hAnsiTheme="minorHAnsi" w:cstheme="minorHAnsi"/>
          <w:b/>
          <w:bCs/>
        </w:rPr>
        <w:lastRenderedPageBreak/>
        <w:t>Submitting Work</w:t>
      </w:r>
    </w:p>
    <w:p w14:paraId="371F495B" w14:textId="77777777" w:rsidR="00B32183" w:rsidRPr="005310C2" w:rsidRDefault="00B32183" w:rsidP="00B32183">
      <w:pPr>
        <w:pStyle w:val="ListParagraph"/>
        <w:numPr>
          <w:ilvl w:val="0"/>
          <w:numId w:val="1"/>
        </w:numPr>
        <w:spacing w:after="100" w:afterAutospacing="1"/>
        <w:rPr>
          <w:rFonts w:asciiTheme="minorHAnsi" w:hAnsiTheme="minorHAnsi" w:cstheme="minorHAnsi"/>
          <w:bCs/>
        </w:rPr>
      </w:pPr>
      <w:r w:rsidRPr="005310C2">
        <w:rPr>
          <w:rFonts w:asciiTheme="minorHAnsi" w:hAnsiTheme="minorHAnsi" w:cstheme="minorHAnsi"/>
          <w:bCs/>
        </w:rPr>
        <w:t xml:space="preserve">All assignments should be saved as </w:t>
      </w:r>
      <w:r w:rsidRPr="005310C2">
        <w:rPr>
          <w:rFonts w:asciiTheme="minorHAnsi" w:hAnsiTheme="minorHAnsi" w:cstheme="minorHAnsi"/>
          <w:bCs/>
          <w:color w:val="FF00FF"/>
        </w:rPr>
        <w:t xml:space="preserve">“last </w:t>
      </w:r>
      <w:proofErr w:type="spellStart"/>
      <w:r w:rsidRPr="005310C2">
        <w:rPr>
          <w:rFonts w:asciiTheme="minorHAnsi" w:hAnsiTheme="minorHAnsi" w:cstheme="minorHAnsi"/>
          <w:bCs/>
          <w:color w:val="FF00FF"/>
        </w:rPr>
        <w:t>name_first</w:t>
      </w:r>
      <w:proofErr w:type="spellEnd"/>
      <w:r w:rsidRPr="005310C2">
        <w:rPr>
          <w:rFonts w:asciiTheme="minorHAnsi" w:hAnsiTheme="minorHAnsi" w:cstheme="minorHAnsi"/>
          <w:bCs/>
          <w:color w:val="FF00FF"/>
        </w:rPr>
        <w:t xml:space="preserve"> </w:t>
      </w:r>
      <w:proofErr w:type="spellStart"/>
      <w:r w:rsidRPr="005310C2">
        <w:rPr>
          <w:rFonts w:asciiTheme="minorHAnsi" w:hAnsiTheme="minorHAnsi" w:cstheme="minorHAnsi"/>
          <w:bCs/>
          <w:color w:val="FF00FF"/>
        </w:rPr>
        <w:t>initial_assignment</w:t>
      </w:r>
      <w:proofErr w:type="spellEnd"/>
      <w:r w:rsidRPr="005310C2">
        <w:rPr>
          <w:rFonts w:asciiTheme="minorHAnsi" w:hAnsiTheme="minorHAnsi" w:cstheme="minorHAnsi"/>
          <w:bCs/>
          <w:color w:val="FF00FF"/>
        </w:rPr>
        <w:t xml:space="preserve"> name”</w:t>
      </w:r>
      <w:r w:rsidRPr="005310C2">
        <w:rPr>
          <w:rFonts w:asciiTheme="minorHAnsi" w:hAnsiTheme="minorHAnsi" w:cstheme="minorHAnsi"/>
          <w:bCs/>
        </w:rPr>
        <w:t>.</w:t>
      </w:r>
    </w:p>
    <w:p w14:paraId="464DE653" w14:textId="1A723370" w:rsidR="00C81D06" w:rsidRPr="005310C2" w:rsidRDefault="00C81D06" w:rsidP="00C81D06">
      <w:pPr>
        <w:pStyle w:val="ListParagraph"/>
        <w:numPr>
          <w:ilvl w:val="0"/>
          <w:numId w:val="1"/>
        </w:numPr>
        <w:spacing w:after="100" w:afterAutospacing="1"/>
        <w:rPr>
          <w:rFonts w:asciiTheme="minorHAnsi" w:hAnsiTheme="minorHAnsi" w:cstheme="minorHAnsi"/>
          <w:bCs/>
        </w:rPr>
      </w:pPr>
      <w:r w:rsidRPr="005310C2">
        <w:rPr>
          <w:rFonts w:asciiTheme="minorHAnsi" w:hAnsiTheme="minorHAnsi" w:cstheme="minorHAnsi"/>
          <w:bCs/>
        </w:rPr>
        <w:t xml:space="preserve">Students should submit all work by the due date.  </w:t>
      </w:r>
      <w:r w:rsidR="00362310" w:rsidRPr="00362310">
        <w:rPr>
          <w:rFonts w:asciiTheme="minorHAnsi" w:hAnsiTheme="minorHAnsi" w:cstheme="minorHAnsi"/>
          <w:b/>
          <w:u w:val="single"/>
        </w:rPr>
        <w:t>If absent for any reason, the assignment should be scanned in as a pdf and emailed to the instructor.</w:t>
      </w:r>
      <w:r w:rsidR="00362310">
        <w:rPr>
          <w:rFonts w:asciiTheme="minorHAnsi" w:hAnsiTheme="minorHAnsi" w:cstheme="minorHAnsi"/>
          <w:bCs/>
        </w:rPr>
        <w:t xml:space="preserve"> </w:t>
      </w:r>
    </w:p>
    <w:p w14:paraId="3FCE7E70" w14:textId="6C85A26A" w:rsidR="00342C70" w:rsidRPr="005310C2" w:rsidRDefault="00342C70" w:rsidP="00342C70">
      <w:pPr>
        <w:pStyle w:val="ListParagraph"/>
        <w:numPr>
          <w:ilvl w:val="0"/>
          <w:numId w:val="1"/>
        </w:numPr>
        <w:spacing w:before="100" w:beforeAutospacing="1" w:after="100" w:afterAutospacing="1"/>
        <w:rPr>
          <w:rFonts w:asciiTheme="minorHAnsi" w:hAnsiTheme="minorHAnsi" w:cstheme="minorHAnsi"/>
          <w:bCs/>
        </w:rPr>
      </w:pPr>
      <w:r w:rsidRPr="005310C2">
        <w:rPr>
          <w:rFonts w:asciiTheme="minorHAnsi" w:hAnsiTheme="minorHAnsi" w:cstheme="minorHAnsi"/>
          <w:bCs/>
        </w:rPr>
        <w:t xml:space="preserve">All assignments that must be submitted electronically, i.e. projects or activities, should be turned in </w:t>
      </w:r>
      <w:r w:rsidRPr="005310C2">
        <w:rPr>
          <w:rFonts w:asciiTheme="minorHAnsi" w:hAnsiTheme="minorHAnsi" w:cstheme="minorHAnsi"/>
          <w:bCs/>
          <w:color w:val="FF00FF"/>
        </w:rPr>
        <w:t xml:space="preserve">as </w:t>
      </w:r>
      <w:r w:rsidRPr="005310C2">
        <w:rPr>
          <w:rFonts w:asciiTheme="minorHAnsi" w:hAnsiTheme="minorHAnsi" w:cstheme="minorHAnsi"/>
          <w:b/>
          <w:bCs/>
          <w:color w:val="FF00FF"/>
          <w:u w:val="single"/>
        </w:rPr>
        <w:t>one document</w:t>
      </w:r>
      <w:r w:rsidRPr="005310C2">
        <w:rPr>
          <w:rFonts w:asciiTheme="minorHAnsi" w:hAnsiTheme="minorHAnsi" w:cstheme="minorHAnsi"/>
          <w:bCs/>
          <w:color w:val="FF00FF"/>
        </w:rPr>
        <w:t xml:space="preserve">, Microsoft Word or PDF. </w:t>
      </w:r>
      <w:r w:rsidRPr="005310C2">
        <w:rPr>
          <w:rFonts w:asciiTheme="minorHAnsi" w:hAnsiTheme="minorHAnsi" w:cstheme="minorHAnsi"/>
          <w:b/>
          <w:bCs/>
          <w:color w:val="FF00FF"/>
        </w:rPr>
        <w:t>The document can contain multiple pages if necessary, however, it should not be multiple attachments.</w:t>
      </w:r>
      <w:r w:rsidRPr="005310C2">
        <w:rPr>
          <w:rFonts w:asciiTheme="minorHAnsi" w:hAnsiTheme="minorHAnsi" w:cstheme="minorHAnsi"/>
          <w:b/>
          <w:bCs/>
        </w:rPr>
        <w:t xml:space="preserve"> If multiple attachments are submitted, then only the content in the first attachment will be graded.  </w:t>
      </w:r>
    </w:p>
    <w:p w14:paraId="5A4C715D" w14:textId="39A356B2" w:rsidR="00E32147" w:rsidRPr="005310C2" w:rsidRDefault="00A127E4" w:rsidP="00E32147">
      <w:pPr>
        <w:rPr>
          <w:rFonts w:asciiTheme="minorHAnsi" w:hAnsiTheme="minorHAnsi" w:cstheme="minorHAnsi"/>
          <w:b/>
          <w:bCs/>
        </w:rPr>
      </w:pPr>
      <w:r w:rsidRPr="005310C2">
        <w:rPr>
          <w:rFonts w:asciiTheme="minorHAnsi" w:hAnsiTheme="minorHAnsi" w:cstheme="minorHAnsi"/>
          <w:b/>
          <w:bCs/>
        </w:rPr>
        <w:t>Check Grades</w:t>
      </w:r>
    </w:p>
    <w:p w14:paraId="41A5DEDE" w14:textId="68E43420" w:rsidR="00E32147" w:rsidRPr="005310C2" w:rsidRDefault="00E32147" w:rsidP="00E32147">
      <w:pPr>
        <w:pStyle w:val="ListParagraph"/>
        <w:numPr>
          <w:ilvl w:val="0"/>
          <w:numId w:val="21"/>
        </w:numPr>
        <w:rPr>
          <w:rFonts w:asciiTheme="minorHAnsi" w:hAnsiTheme="minorHAnsi" w:cstheme="minorHAnsi"/>
          <w:bCs/>
        </w:rPr>
      </w:pPr>
      <w:r w:rsidRPr="005310C2">
        <w:rPr>
          <w:rFonts w:asciiTheme="minorHAnsi" w:hAnsiTheme="minorHAnsi" w:cstheme="minorHAnsi"/>
          <w:bCs/>
        </w:rPr>
        <w:t xml:space="preserve">Although all course content is delivered and </w:t>
      </w:r>
      <w:r w:rsidR="00DE3CC0">
        <w:rPr>
          <w:rFonts w:asciiTheme="minorHAnsi" w:hAnsiTheme="minorHAnsi" w:cstheme="minorHAnsi"/>
          <w:bCs/>
        </w:rPr>
        <w:t>posted</w:t>
      </w:r>
      <w:r w:rsidRPr="005310C2">
        <w:rPr>
          <w:rFonts w:asciiTheme="minorHAnsi" w:hAnsiTheme="minorHAnsi" w:cstheme="minorHAnsi"/>
          <w:bCs/>
        </w:rPr>
        <w:t xml:space="preserve"> using Canvas, grades will be entered in </w:t>
      </w:r>
      <w:proofErr w:type="spellStart"/>
      <w:r w:rsidRPr="005310C2">
        <w:rPr>
          <w:rFonts w:asciiTheme="minorHAnsi" w:hAnsiTheme="minorHAnsi" w:cstheme="minorHAnsi"/>
          <w:bCs/>
          <w:color w:val="FF00FF"/>
        </w:rPr>
        <w:t>ThinkWave</w:t>
      </w:r>
      <w:proofErr w:type="spellEnd"/>
      <w:r w:rsidRPr="005310C2">
        <w:rPr>
          <w:rFonts w:asciiTheme="minorHAnsi" w:hAnsiTheme="minorHAnsi" w:cstheme="minorHAnsi"/>
          <w:bCs/>
        </w:rPr>
        <w:t xml:space="preserve">. Please make sure to check these every day. If there is a problem, see me immediately. DO NOT wait until the end of the </w:t>
      </w:r>
      <w:r w:rsidR="004C07B9">
        <w:rPr>
          <w:rFonts w:asciiTheme="minorHAnsi" w:hAnsiTheme="minorHAnsi" w:cstheme="minorHAnsi"/>
          <w:bCs/>
        </w:rPr>
        <w:t xml:space="preserve">grading quarter </w:t>
      </w:r>
      <w:r w:rsidRPr="005310C2">
        <w:rPr>
          <w:rFonts w:asciiTheme="minorHAnsi" w:hAnsiTheme="minorHAnsi" w:cstheme="minorHAnsi"/>
          <w:bCs/>
        </w:rPr>
        <w:t xml:space="preserve">to discuss a problem. </w:t>
      </w:r>
    </w:p>
    <w:p w14:paraId="1363BB93" w14:textId="4DD6AE13" w:rsidR="00E32147" w:rsidRPr="005310C2" w:rsidRDefault="00E32147" w:rsidP="00E32147">
      <w:pPr>
        <w:pStyle w:val="ListParagraph"/>
        <w:numPr>
          <w:ilvl w:val="0"/>
          <w:numId w:val="1"/>
        </w:numPr>
        <w:spacing w:before="100" w:beforeAutospacing="1" w:after="100" w:afterAutospacing="1"/>
        <w:rPr>
          <w:rFonts w:asciiTheme="minorHAnsi" w:hAnsiTheme="minorHAnsi" w:cstheme="minorHAnsi"/>
          <w:bCs/>
        </w:rPr>
      </w:pPr>
      <w:r w:rsidRPr="005310C2">
        <w:rPr>
          <w:rFonts w:asciiTheme="minorHAnsi" w:hAnsiTheme="minorHAnsi" w:cstheme="minorHAnsi"/>
          <w:bCs/>
        </w:rPr>
        <w:t>If you are caught cheating, th</w:t>
      </w:r>
      <w:r w:rsidR="00D71571">
        <w:rPr>
          <w:rFonts w:asciiTheme="minorHAnsi" w:hAnsiTheme="minorHAnsi" w:cstheme="minorHAnsi"/>
          <w:bCs/>
        </w:rPr>
        <w:t>e</w:t>
      </w:r>
      <w:r w:rsidRPr="005310C2">
        <w:rPr>
          <w:rFonts w:asciiTheme="minorHAnsi" w:hAnsiTheme="minorHAnsi" w:cstheme="minorHAnsi"/>
          <w:bCs/>
        </w:rPr>
        <w:t xml:space="preserve"> grade</w:t>
      </w:r>
      <w:r w:rsidR="00D71571">
        <w:rPr>
          <w:rFonts w:asciiTheme="minorHAnsi" w:hAnsiTheme="minorHAnsi" w:cstheme="minorHAnsi"/>
          <w:bCs/>
        </w:rPr>
        <w:t xml:space="preserve"> for that assignment</w:t>
      </w:r>
      <w:r w:rsidRPr="005310C2">
        <w:rPr>
          <w:rFonts w:asciiTheme="minorHAnsi" w:hAnsiTheme="minorHAnsi" w:cstheme="minorHAnsi"/>
          <w:bCs/>
        </w:rPr>
        <w:t xml:space="preserve"> will </w:t>
      </w:r>
      <w:r w:rsidR="00D71571">
        <w:rPr>
          <w:rFonts w:asciiTheme="minorHAnsi" w:hAnsiTheme="minorHAnsi" w:cstheme="minorHAnsi"/>
          <w:bCs/>
        </w:rPr>
        <w:t>be</w:t>
      </w:r>
      <w:r w:rsidRPr="005310C2">
        <w:rPr>
          <w:rFonts w:asciiTheme="minorHAnsi" w:hAnsiTheme="minorHAnsi" w:cstheme="minorHAnsi"/>
          <w:bCs/>
        </w:rPr>
        <w:t xml:space="preserve"> a zero.  </w:t>
      </w:r>
    </w:p>
    <w:p w14:paraId="741FB078" w14:textId="16DCE8A9" w:rsidR="00C81D06" w:rsidRPr="005310C2" w:rsidRDefault="00C81D06" w:rsidP="00C511C3">
      <w:pPr>
        <w:rPr>
          <w:rFonts w:asciiTheme="minorHAnsi" w:hAnsiTheme="minorHAnsi" w:cstheme="minorHAnsi"/>
          <w:b/>
          <w:bCs/>
        </w:rPr>
      </w:pPr>
      <w:r w:rsidRPr="005310C2">
        <w:rPr>
          <w:rFonts w:asciiTheme="minorHAnsi" w:hAnsiTheme="minorHAnsi" w:cstheme="minorHAnsi"/>
          <w:bCs/>
        </w:rPr>
        <w:t xml:space="preserve"> </w:t>
      </w:r>
      <w:r w:rsidRPr="005310C2">
        <w:rPr>
          <w:rFonts w:asciiTheme="minorHAnsi" w:hAnsiTheme="minorHAnsi" w:cstheme="minorHAnsi"/>
          <w:b/>
          <w:bCs/>
        </w:rPr>
        <w:t>Class Atmosphere</w:t>
      </w:r>
    </w:p>
    <w:p w14:paraId="7EC1E307" w14:textId="7C8A49DA" w:rsidR="00C81D06" w:rsidRPr="00362310" w:rsidRDefault="00C81D06" w:rsidP="00C511C3">
      <w:pPr>
        <w:pStyle w:val="ListParagraph"/>
        <w:numPr>
          <w:ilvl w:val="0"/>
          <w:numId w:val="1"/>
        </w:numPr>
        <w:rPr>
          <w:rFonts w:asciiTheme="minorHAnsi" w:hAnsiTheme="minorHAnsi" w:cstheme="minorHAnsi"/>
          <w:b/>
        </w:rPr>
      </w:pPr>
      <w:r w:rsidRPr="00362310">
        <w:rPr>
          <w:rFonts w:asciiTheme="minorHAnsi" w:hAnsiTheme="minorHAnsi" w:cstheme="minorHAnsi"/>
          <w:b/>
        </w:rPr>
        <w:t>Students should show respect for classmates and the instructor, listen carefully, and not interrupt someone who is talking.</w:t>
      </w:r>
    </w:p>
    <w:p w14:paraId="6F2F720F" w14:textId="11007E1C" w:rsidR="00C81D06" w:rsidRPr="00362310" w:rsidRDefault="00C81D06" w:rsidP="00C81D06">
      <w:pPr>
        <w:pStyle w:val="ListParagraph"/>
        <w:numPr>
          <w:ilvl w:val="0"/>
          <w:numId w:val="1"/>
        </w:numPr>
        <w:spacing w:before="100" w:beforeAutospacing="1" w:after="100" w:afterAutospacing="1"/>
        <w:rPr>
          <w:rFonts w:asciiTheme="minorHAnsi" w:hAnsiTheme="minorHAnsi" w:cstheme="minorHAnsi"/>
          <w:b/>
        </w:rPr>
      </w:pPr>
      <w:bookmarkStart w:id="6" w:name="_Hlk187230005"/>
      <w:r w:rsidRPr="00362310">
        <w:rPr>
          <w:rFonts w:asciiTheme="minorHAnsi" w:hAnsiTheme="minorHAnsi" w:cstheme="minorHAnsi"/>
          <w:b/>
        </w:rPr>
        <w:t>Cell phones</w:t>
      </w:r>
      <w:r w:rsidR="00CF0F73">
        <w:rPr>
          <w:rFonts w:asciiTheme="minorHAnsi" w:hAnsiTheme="minorHAnsi" w:cstheme="minorHAnsi"/>
          <w:b/>
        </w:rPr>
        <w:t xml:space="preserve"> and personal electronic devices, including </w:t>
      </w:r>
      <w:r w:rsidR="00E32147" w:rsidRPr="00362310">
        <w:rPr>
          <w:rFonts w:asciiTheme="minorHAnsi" w:hAnsiTheme="minorHAnsi" w:cstheme="minorHAnsi"/>
          <w:b/>
        </w:rPr>
        <w:t>smartwatches</w:t>
      </w:r>
      <w:r w:rsidR="00CF0F73">
        <w:rPr>
          <w:rFonts w:asciiTheme="minorHAnsi" w:hAnsiTheme="minorHAnsi" w:cstheme="minorHAnsi"/>
          <w:b/>
        </w:rPr>
        <w:t xml:space="preserve">, headphones, and any device that connects to phones, are not allowed during the bell-to-bell school day. Devices must be </w:t>
      </w:r>
      <w:r w:rsidR="007075D9">
        <w:rPr>
          <w:rFonts w:asciiTheme="minorHAnsi" w:hAnsiTheme="minorHAnsi" w:cstheme="minorHAnsi"/>
          <w:b/>
        </w:rPr>
        <w:t>turned off</w:t>
      </w:r>
      <w:r w:rsidRPr="00362310">
        <w:rPr>
          <w:rFonts w:asciiTheme="minorHAnsi" w:hAnsiTheme="minorHAnsi" w:cstheme="minorHAnsi"/>
          <w:b/>
        </w:rPr>
        <w:t xml:space="preserve"> </w:t>
      </w:r>
      <w:r w:rsidR="00CF0F73">
        <w:rPr>
          <w:rFonts w:asciiTheme="minorHAnsi" w:hAnsiTheme="minorHAnsi" w:cstheme="minorHAnsi"/>
          <w:b/>
        </w:rPr>
        <w:t>and stored in a backpack or purse, not on the student. Disciplinary action will be taken against any student found in possession of a c</w:t>
      </w:r>
      <w:r w:rsidR="00CF0F73" w:rsidRPr="00362310">
        <w:rPr>
          <w:rFonts w:asciiTheme="minorHAnsi" w:hAnsiTheme="minorHAnsi" w:cstheme="minorHAnsi"/>
          <w:b/>
        </w:rPr>
        <w:t>ell phone</w:t>
      </w:r>
      <w:r w:rsidR="00CF0F73">
        <w:rPr>
          <w:rFonts w:asciiTheme="minorHAnsi" w:hAnsiTheme="minorHAnsi" w:cstheme="minorHAnsi"/>
          <w:b/>
        </w:rPr>
        <w:t xml:space="preserve"> or personal electronic device, including </w:t>
      </w:r>
      <w:r w:rsidR="00CF0F73" w:rsidRPr="00362310">
        <w:rPr>
          <w:rFonts w:asciiTheme="minorHAnsi" w:hAnsiTheme="minorHAnsi" w:cstheme="minorHAnsi"/>
          <w:b/>
        </w:rPr>
        <w:t>smartwatches</w:t>
      </w:r>
      <w:r w:rsidR="00CF0F73">
        <w:rPr>
          <w:rFonts w:asciiTheme="minorHAnsi" w:hAnsiTheme="minorHAnsi" w:cstheme="minorHAnsi"/>
          <w:b/>
        </w:rPr>
        <w:t>, headphones, and any device that connects to phones</w:t>
      </w:r>
      <w:r w:rsidR="00BC295A">
        <w:rPr>
          <w:rFonts w:asciiTheme="minorHAnsi" w:hAnsiTheme="minorHAnsi" w:cstheme="minorHAnsi"/>
          <w:b/>
        </w:rPr>
        <w:t xml:space="preserve"> during restricted times or in violation of school policies. </w:t>
      </w:r>
    </w:p>
    <w:bookmarkEnd w:id="6"/>
    <w:p w14:paraId="0A37A6A8" w14:textId="77777777" w:rsidR="00C511C3" w:rsidRPr="00362310" w:rsidRDefault="00C511C3" w:rsidP="00C511C3">
      <w:pPr>
        <w:pStyle w:val="ListParagraph"/>
        <w:numPr>
          <w:ilvl w:val="0"/>
          <w:numId w:val="1"/>
        </w:numPr>
        <w:rPr>
          <w:rFonts w:asciiTheme="minorHAnsi" w:hAnsiTheme="minorHAnsi" w:cstheme="minorHAnsi"/>
          <w:b/>
        </w:rPr>
      </w:pPr>
      <w:r w:rsidRPr="00362310">
        <w:rPr>
          <w:rFonts w:asciiTheme="minorHAnsi" w:hAnsiTheme="minorHAnsi" w:cstheme="minorHAnsi"/>
          <w:b/>
        </w:rPr>
        <w:t xml:space="preserve">Students should abide by all rules as outlined in the student handbook. </w:t>
      </w:r>
    </w:p>
    <w:p w14:paraId="68889A19" w14:textId="77777777" w:rsidR="00DF209C" w:rsidRPr="00362310" w:rsidRDefault="00C511C3" w:rsidP="00D71571">
      <w:pPr>
        <w:pStyle w:val="ListParagraph"/>
        <w:numPr>
          <w:ilvl w:val="0"/>
          <w:numId w:val="1"/>
        </w:numPr>
        <w:spacing w:before="100" w:beforeAutospacing="1"/>
        <w:rPr>
          <w:rFonts w:asciiTheme="minorHAnsi" w:hAnsiTheme="minorHAnsi" w:cstheme="minorHAnsi"/>
          <w:b/>
        </w:rPr>
      </w:pPr>
      <w:r w:rsidRPr="00362310">
        <w:rPr>
          <w:rFonts w:asciiTheme="minorHAnsi" w:hAnsiTheme="minorHAnsi" w:cstheme="minorHAnsi"/>
          <w:b/>
        </w:rPr>
        <w:t>Students may have food and drinks in the classroom; however, students must leave their area clean.</w:t>
      </w:r>
    </w:p>
    <w:p w14:paraId="14014297" w14:textId="7E6FC1BF" w:rsidR="00C511C3" w:rsidRPr="00362310" w:rsidRDefault="00DF209C" w:rsidP="00DF209C">
      <w:pPr>
        <w:pStyle w:val="ListParagraph"/>
        <w:numPr>
          <w:ilvl w:val="0"/>
          <w:numId w:val="1"/>
        </w:numPr>
        <w:spacing w:before="100" w:beforeAutospacing="1"/>
        <w:rPr>
          <w:rFonts w:asciiTheme="minorHAnsi" w:hAnsiTheme="minorHAnsi" w:cstheme="minorHAnsi"/>
          <w:b/>
        </w:rPr>
      </w:pPr>
      <w:r w:rsidRPr="00362310">
        <w:rPr>
          <w:rFonts w:asciiTheme="minorHAnsi" w:hAnsiTheme="minorHAnsi" w:cstheme="minorHAnsi"/>
          <w:b/>
        </w:rPr>
        <w:t xml:space="preserve">Students should respond to any emails that you receive from the instructor (individual or group emails should be answered). </w:t>
      </w:r>
      <w:r w:rsidR="00C511C3" w:rsidRPr="00362310">
        <w:rPr>
          <w:rFonts w:asciiTheme="minorHAnsi" w:hAnsiTheme="minorHAnsi" w:cstheme="minorHAnsi"/>
          <w:b/>
        </w:rPr>
        <w:t xml:space="preserve"> </w:t>
      </w:r>
    </w:p>
    <w:p w14:paraId="0F64603E" w14:textId="77777777" w:rsidR="00C511C3" w:rsidRPr="005310C2" w:rsidRDefault="00C511C3" w:rsidP="00C511C3">
      <w:pPr>
        <w:pStyle w:val="ListParagraph"/>
        <w:spacing w:before="100" w:beforeAutospacing="1"/>
        <w:rPr>
          <w:rFonts w:asciiTheme="minorHAnsi" w:hAnsiTheme="minorHAnsi" w:cstheme="minorHAnsi"/>
          <w:bCs/>
        </w:rPr>
      </w:pPr>
    </w:p>
    <w:p w14:paraId="18CCE5A5" w14:textId="6C2E4257" w:rsidR="00C81D06" w:rsidRPr="005310C2" w:rsidRDefault="00C81D06" w:rsidP="00342C70">
      <w:pPr>
        <w:spacing w:after="240"/>
        <w:rPr>
          <w:rFonts w:asciiTheme="minorHAnsi" w:hAnsiTheme="minorHAnsi" w:cstheme="minorHAnsi"/>
          <w:b/>
          <w:bCs/>
        </w:rPr>
      </w:pPr>
      <w:r w:rsidRPr="005310C2">
        <w:rPr>
          <w:rFonts w:asciiTheme="minorHAnsi" w:hAnsiTheme="minorHAnsi" w:cstheme="minorHAnsi"/>
          <w:b/>
          <w:bCs/>
          <w:color w:val="00748B"/>
        </w:rPr>
        <w:t>WHAT A STUDENT CAN EXPECT FROM THE INSTRUCTOR</w:t>
      </w:r>
    </w:p>
    <w:p w14:paraId="5F3A4F50" w14:textId="77777777" w:rsidR="00342C70" w:rsidRPr="005310C2" w:rsidRDefault="00342C70" w:rsidP="00342C70">
      <w:pPr>
        <w:pStyle w:val="ListParagraph"/>
        <w:numPr>
          <w:ilvl w:val="0"/>
          <w:numId w:val="14"/>
        </w:numPr>
        <w:ind w:left="720"/>
        <w:rPr>
          <w:rFonts w:asciiTheme="minorHAnsi" w:hAnsiTheme="minorHAnsi" w:cstheme="minorHAnsi"/>
        </w:rPr>
      </w:pPr>
      <w:r w:rsidRPr="005310C2">
        <w:rPr>
          <w:rFonts w:asciiTheme="minorHAnsi" w:hAnsiTheme="minorHAnsi" w:cstheme="minorHAnsi"/>
        </w:rPr>
        <w:t xml:space="preserve">Continuous support, assistance, and encouragement. </w:t>
      </w:r>
    </w:p>
    <w:p w14:paraId="5B01A3E6" w14:textId="77777777" w:rsidR="00342C70" w:rsidRPr="005310C2" w:rsidRDefault="00342C70" w:rsidP="00342C70">
      <w:pPr>
        <w:pStyle w:val="ListParagraph"/>
        <w:rPr>
          <w:rFonts w:asciiTheme="minorHAnsi" w:hAnsiTheme="minorHAnsi" w:cstheme="minorHAnsi"/>
        </w:rPr>
      </w:pPr>
    </w:p>
    <w:p w14:paraId="38BECB4C" w14:textId="0DFAE32B" w:rsidR="00D71571" w:rsidRPr="005310C2" w:rsidRDefault="00D71571" w:rsidP="00D71571">
      <w:pPr>
        <w:pStyle w:val="ListParagraph"/>
        <w:numPr>
          <w:ilvl w:val="1"/>
          <w:numId w:val="14"/>
        </w:numPr>
        <w:rPr>
          <w:rFonts w:asciiTheme="minorHAnsi" w:hAnsiTheme="minorHAnsi" w:cstheme="minorHAnsi"/>
        </w:rPr>
      </w:pPr>
      <w:r w:rsidRPr="00D71571">
        <w:rPr>
          <w:rFonts w:asciiTheme="minorHAnsi" w:hAnsiTheme="minorHAnsi" w:cstheme="minorHAnsi"/>
          <w:b/>
          <w:bCs/>
          <w:u w:val="single"/>
        </w:rPr>
        <w:t>Access to all lessons</w:t>
      </w:r>
      <w:r>
        <w:rPr>
          <w:rFonts w:asciiTheme="minorHAnsi" w:hAnsiTheme="minorHAnsi" w:cstheme="minorHAnsi"/>
        </w:rPr>
        <w:t xml:space="preserve">. </w:t>
      </w:r>
      <w:r w:rsidRPr="005310C2">
        <w:rPr>
          <w:rFonts w:asciiTheme="minorHAnsi" w:hAnsiTheme="minorHAnsi" w:cstheme="minorHAnsi"/>
        </w:rPr>
        <w:t xml:space="preserve">Lessons will be recorded, uploaded to YouTube, and the link will be posted on a Google Doc. Access to the Google Doc is available on Canvas. </w:t>
      </w:r>
    </w:p>
    <w:p w14:paraId="68F9A7B6" w14:textId="5E8A52FE" w:rsidR="00342C70" w:rsidRPr="005310C2" w:rsidRDefault="00D71571" w:rsidP="00342C70">
      <w:pPr>
        <w:pStyle w:val="ListParagraph"/>
        <w:numPr>
          <w:ilvl w:val="1"/>
          <w:numId w:val="14"/>
        </w:numPr>
        <w:rPr>
          <w:rFonts w:asciiTheme="minorHAnsi" w:hAnsiTheme="minorHAnsi" w:cstheme="minorHAnsi"/>
        </w:rPr>
      </w:pPr>
      <w:r w:rsidRPr="00D71571">
        <w:rPr>
          <w:rFonts w:asciiTheme="minorHAnsi" w:hAnsiTheme="minorHAnsi" w:cstheme="minorHAnsi"/>
          <w:b/>
          <w:bCs/>
          <w:u w:val="single"/>
        </w:rPr>
        <w:t>One-on-one tutoring</w:t>
      </w:r>
      <w:r>
        <w:rPr>
          <w:rFonts w:asciiTheme="minorHAnsi" w:hAnsiTheme="minorHAnsi" w:cstheme="minorHAnsi"/>
        </w:rPr>
        <w:t xml:space="preserve">. </w:t>
      </w:r>
      <w:r w:rsidR="00342C70" w:rsidRPr="005310C2">
        <w:rPr>
          <w:rFonts w:asciiTheme="minorHAnsi" w:hAnsiTheme="minorHAnsi" w:cstheme="minorHAnsi"/>
        </w:rPr>
        <w:t xml:space="preserve">The instructor will be available between classes and after governor’s school for tutoring. Tutoring is available at other times by appointment. Please email if you would like to set up a time to meet to work on specific questions or topics/concepts.  </w:t>
      </w:r>
    </w:p>
    <w:p w14:paraId="4CA3E64E" w14:textId="77777777" w:rsidR="00342C70" w:rsidRPr="005310C2" w:rsidRDefault="00342C70" w:rsidP="00342C70">
      <w:pPr>
        <w:pStyle w:val="ListParagraph"/>
        <w:numPr>
          <w:ilvl w:val="1"/>
          <w:numId w:val="14"/>
        </w:numPr>
        <w:rPr>
          <w:rFonts w:asciiTheme="minorHAnsi" w:hAnsiTheme="minorHAnsi" w:cstheme="minorHAnsi"/>
        </w:rPr>
      </w:pPr>
      <w:r w:rsidRPr="00D71571">
        <w:rPr>
          <w:rFonts w:asciiTheme="minorHAnsi" w:hAnsiTheme="minorHAnsi" w:cstheme="minorHAnsi"/>
          <w:b/>
          <w:bCs/>
          <w:u w:val="single"/>
        </w:rPr>
        <w:t>Timely responses to emails</w:t>
      </w:r>
      <w:r w:rsidRPr="005310C2">
        <w:rPr>
          <w:rFonts w:asciiTheme="minorHAnsi" w:hAnsiTheme="minorHAnsi" w:cstheme="minorHAnsi"/>
        </w:rPr>
        <w:t xml:space="preserve">. Students should </w:t>
      </w:r>
      <w:r w:rsidRPr="00362310">
        <w:rPr>
          <w:rFonts w:asciiTheme="minorHAnsi" w:hAnsiTheme="minorHAnsi" w:cstheme="minorHAnsi"/>
          <w:b/>
          <w:bCs/>
        </w:rPr>
        <w:t xml:space="preserve">email the instructor using their </w:t>
      </w:r>
      <w:proofErr w:type="spellStart"/>
      <w:r w:rsidRPr="00362310">
        <w:rPr>
          <w:rFonts w:asciiTheme="minorHAnsi" w:hAnsiTheme="minorHAnsi" w:cstheme="minorHAnsi"/>
          <w:b/>
          <w:bCs/>
        </w:rPr>
        <w:t>pgsmst</w:t>
      </w:r>
      <w:proofErr w:type="spellEnd"/>
      <w:r w:rsidRPr="00362310">
        <w:rPr>
          <w:rFonts w:asciiTheme="minorHAnsi" w:hAnsiTheme="minorHAnsi" w:cstheme="minorHAnsi"/>
          <w:b/>
          <w:bCs/>
        </w:rPr>
        <w:t xml:space="preserve"> email accounts and emails should be sent to </w:t>
      </w:r>
      <w:hyperlink r:id="rId14" w:history="1">
        <w:r w:rsidRPr="00362310">
          <w:rPr>
            <w:rStyle w:val="Hyperlink"/>
            <w:rFonts w:asciiTheme="minorHAnsi" w:hAnsiTheme="minorHAnsi" w:cstheme="minorHAnsi"/>
            <w:b/>
            <w:bCs/>
          </w:rPr>
          <w:t>sharrell@pgsmst.com</w:t>
        </w:r>
      </w:hyperlink>
      <w:r w:rsidRPr="00362310">
        <w:rPr>
          <w:rFonts w:asciiTheme="minorHAnsi" w:hAnsiTheme="minorHAnsi" w:cstheme="minorHAnsi"/>
          <w:b/>
          <w:bCs/>
        </w:rPr>
        <w:t>.</w:t>
      </w:r>
      <w:r w:rsidRPr="005310C2">
        <w:rPr>
          <w:rFonts w:asciiTheme="minorHAnsi" w:hAnsiTheme="minorHAnsi" w:cstheme="minorHAnsi"/>
        </w:rPr>
        <w:t xml:space="preserve">  I check my email frequently each day, Monday – Friday, to answer any questions about homework, assignment clarification, etc., and I will answer within 24 hours. I check my email sporadically on Saturday and Sunday and will respond within 48 hours. </w:t>
      </w:r>
    </w:p>
    <w:p w14:paraId="5F75C254" w14:textId="77777777" w:rsidR="00342C70" w:rsidRDefault="00342C70" w:rsidP="00342C70">
      <w:pPr>
        <w:pStyle w:val="ListParagraph"/>
        <w:ind w:left="1553"/>
        <w:rPr>
          <w:rFonts w:asciiTheme="minorHAnsi" w:hAnsiTheme="minorHAnsi" w:cstheme="minorHAnsi"/>
        </w:rPr>
      </w:pPr>
    </w:p>
    <w:p w14:paraId="1898087B" w14:textId="77777777" w:rsidR="003577F5" w:rsidRPr="005310C2" w:rsidRDefault="003577F5" w:rsidP="00342C70">
      <w:pPr>
        <w:pStyle w:val="ListParagraph"/>
        <w:ind w:left="1553"/>
        <w:rPr>
          <w:rFonts w:asciiTheme="minorHAnsi" w:hAnsiTheme="minorHAnsi" w:cstheme="minorHAnsi"/>
        </w:rPr>
      </w:pPr>
    </w:p>
    <w:p w14:paraId="43ACF465" w14:textId="77777777" w:rsidR="00342C70" w:rsidRPr="005310C2" w:rsidRDefault="00342C70" w:rsidP="00342C70">
      <w:pPr>
        <w:pStyle w:val="ListParagraph"/>
        <w:numPr>
          <w:ilvl w:val="0"/>
          <w:numId w:val="14"/>
        </w:numPr>
        <w:ind w:left="720"/>
        <w:rPr>
          <w:rFonts w:asciiTheme="minorHAnsi" w:hAnsiTheme="minorHAnsi" w:cstheme="minorHAnsi"/>
        </w:rPr>
      </w:pPr>
      <w:r w:rsidRPr="005310C2">
        <w:rPr>
          <w:rFonts w:asciiTheme="minorHAnsi" w:hAnsiTheme="minorHAnsi" w:cstheme="minorHAnsi"/>
        </w:rPr>
        <w:t>Feedback</w:t>
      </w:r>
    </w:p>
    <w:p w14:paraId="006E4895" w14:textId="77777777" w:rsidR="00F63BB0" w:rsidRDefault="00342C70" w:rsidP="00342C70">
      <w:pPr>
        <w:pStyle w:val="ListParagraph"/>
        <w:numPr>
          <w:ilvl w:val="1"/>
          <w:numId w:val="14"/>
        </w:numPr>
        <w:rPr>
          <w:rFonts w:asciiTheme="minorHAnsi" w:hAnsiTheme="minorHAnsi" w:cstheme="minorHAnsi"/>
        </w:rPr>
      </w:pPr>
      <w:r w:rsidRPr="005310C2">
        <w:rPr>
          <w:rFonts w:asciiTheme="minorHAnsi" w:hAnsiTheme="minorHAnsi" w:cstheme="minorHAnsi"/>
        </w:rPr>
        <w:t>The instructor will evaluate routine assignments within 72 hours. For more involved projects or assignments</w:t>
      </w:r>
      <w:r w:rsidR="00B96E8A">
        <w:rPr>
          <w:rFonts w:asciiTheme="minorHAnsi" w:hAnsiTheme="minorHAnsi" w:cstheme="minorHAnsi"/>
        </w:rPr>
        <w:t>,</w:t>
      </w:r>
      <w:r w:rsidRPr="005310C2">
        <w:rPr>
          <w:rFonts w:asciiTheme="minorHAnsi" w:hAnsiTheme="minorHAnsi" w:cstheme="minorHAnsi"/>
        </w:rPr>
        <w:t xml:space="preserve"> expectations will be communicated with students regarding grading and feedback.</w:t>
      </w:r>
    </w:p>
    <w:p w14:paraId="3F28B4D0" w14:textId="68F051B7" w:rsidR="00F63BB0" w:rsidRPr="005310C2" w:rsidRDefault="00F63BB0" w:rsidP="00F63BB0">
      <w:pPr>
        <w:pStyle w:val="ListParagraph"/>
        <w:numPr>
          <w:ilvl w:val="0"/>
          <w:numId w:val="14"/>
        </w:numPr>
        <w:ind w:left="720"/>
        <w:rPr>
          <w:rFonts w:asciiTheme="minorHAnsi" w:hAnsiTheme="minorHAnsi" w:cstheme="minorHAnsi"/>
        </w:rPr>
      </w:pPr>
      <w:r>
        <w:rPr>
          <w:rFonts w:asciiTheme="minorHAnsi" w:hAnsiTheme="minorHAnsi" w:cstheme="minorHAnsi"/>
        </w:rPr>
        <w:t>Method of Instruction</w:t>
      </w:r>
    </w:p>
    <w:p w14:paraId="0D0E09E1" w14:textId="49387C9B" w:rsidR="00F63BB0" w:rsidRPr="00F63BB0" w:rsidRDefault="00F63BB0" w:rsidP="00F63BB0">
      <w:pPr>
        <w:pStyle w:val="ListParagraph"/>
        <w:numPr>
          <w:ilvl w:val="1"/>
          <w:numId w:val="14"/>
        </w:numPr>
        <w:rPr>
          <w:rFonts w:asciiTheme="minorHAnsi" w:hAnsiTheme="minorHAnsi" w:cstheme="minorHAnsi"/>
        </w:rPr>
      </w:pPr>
      <w:r w:rsidRPr="00F63BB0">
        <w:rPr>
          <w:rFonts w:asciiTheme="minorHAnsi" w:hAnsiTheme="minorHAnsi" w:cstheme="minorHAnsi"/>
        </w:rPr>
        <w:t xml:space="preserve">A variety of instructional methods will be utilized throughout this course. Students will be introduced to </w:t>
      </w:r>
      <w:proofErr w:type="gramStart"/>
      <w:r w:rsidRPr="00F63BB0">
        <w:rPr>
          <w:rFonts w:asciiTheme="minorHAnsi" w:hAnsiTheme="minorHAnsi" w:cstheme="minorHAnsi"/>
        </w:rPr>
        <w:t>the mathematical</w:t>
      </w:r>
      <w:proofErr w:type="gramEnd"/>
      <w:r w:rsidRPr="00F63BB0">
        <w:rPr>
          <w:rFonts w:asciiTheme="minorHAnsi" w:hAnsiTheme="minorHAnsi" w:cstheme="minorHAnsi"/>
        </w:rPr>
        <w:t xml:space="preserve"> concepts in the classroom via lecture, cooperative learning, and exploration.  As a group, we will work extensively on study habits, appropriate use of the graphing calculators, and student communication – both oral and written.  Students will be encouraged to actively participate in the learning process to help ensure comprehension of the material. Many examples will be provided through </w:t>
      </w:r>
      <w:proofErr w:type="gramStart"/>
      <w:r w:rsidRPr="00F63BB0">
        <w:rPr>
          <w:rFonts w:asciiTheme="minorHAnsi" w:hAnsiTheme="minorHAnsi" w:cstheme="minorHAnsi"/>
        </w:rPr>
        <w:t>lecture</w:t>
      </w:r>
      <w:proofErr w:type="gramEnd"/>
      <w:r w:rsidRPr="00F63BB0">
        <w:rPr>
          <w:rFonts w:asciiTheme="minorHAnsi" w:hAnsiTheme="minorHAnsi" w:cstheme="minorHAnsi"/>
        </w:rPr>
        <w:t xml:space="preserve"> and class activities. </w:t>
      </w:r>
      <w:r w:rsidRPr="00F63BB0">
        <w:rPr>
          <w:rFonts w:asciiTheme="minorHAnsi" w:hAnsiTheme="minorHAnsi" w:cstheme="minorHAnsi"/>
          <w:b/>
          <w:bCs/>
          <w:u w:val="single"/>
        </w:rPr>
        <w:t xml:space="preserve">The use of </w:t>
      </w:r>
      <w:r w:rsidRPr="00F63BB0">
        <w:rPr>
          <w:rFonts w:asciiTheme="minorHAnsi" w:hAnsiTheme="minorHAnsi" w:cstheme="minorHAnsi"/>
          <w:b/>
          <w:bCs/>
          <w:color w:val="FF00FF"/>
          <w:u w:val="single"/>
        </w:rPr>
        <w:t>e-mail</w:t>
      </w:r>
      <w:r w:rsidRPr="00F63BB0">
        <w:rPr>
          <w:rFonts w:asciiTheme="minorHAnsi" w:hAnsiTheme="minorHAnsi" w:cstheme="minorHAnsi"/>
          <w:b/>
          <w:bCs/>
          <w:u w:val="single"/>
        </w:rPr>
        <w:t xml:space="preserve">, </w:t>
      </w:r>
      <w:r w:rsidRPr="00F63BB0">
        <w:rPr>
          <w:rFonts w:asciiTheme="minorHAnsi" w:hAnsiTheme="minorHAnsi" w:cstheme="minorHAnsi"/>
          <w:b/>
          <w:bCs/>
          <w:color w:val="FF00FF"/>
          <w:u w:val="single"/>
        </w:rPr>
        <w:t>Canvas</w:t>
      </w:r>
      <w:r w:rsidRPr="00F63BB0">
        <w:rPr>
          <w:rFonts w:asciiTheme="minorHAnsi" w:hAnsiTheme="minorHAnsi" w:cstheme="minorHAnsi"/>
          <w:b/>
          <w:bCs/>
          <w:u w:val="single"/>
        </w:rPr>
        <w:t xml:space="preserve">, and </w:t>
      </w:r>
      <w:proofErr w:type="spellStart"/>
      <w:r w:rsidRPr="00F63BB0">
        <w:rPr>
          <w:rFonts w:asciiTheme="minorHAnsi" w:hAnsiTheme="minorHAnsi" w:cstheme="minorHAnsi"/>
          <w:b/>
          <w:bCs/>
          <w:color w:val="FF00FF"/>
          <w:u w:val="single"/>
        </w:rPr>
        <w:t>Thinkwave</w:t>
      </w:r>
      <w:proofErr w:type="spellEnd"/>
      <w:r w:rsidRPr="00F63BB0">
        <w:rPr>
          <w:rFonts w:asciiTheme="minorHAnsi" w:hAnsiTheme="minorHAnsi" w:cstheme="minorHAnsi"/>
          <w:b/>
          <w:bCs/>
          <w:u w:val="single"/>
        </w:rPr>
        <w:t xml:space="preserve"> is essential.</w:t>
      </w:r>
      <w:r w:rsidRPr="00F63BB0">
        <w:rPr>
          <w:rFonts w:asciiTheme="minorHAnsi" w:hAnsiTheme="minorHAnsi" w:cstheme="minorHAnsi"/>
        </w:rPr>
        <w:t xml:space="preserve"> </w:t>
      </w:r>
    </w:p>
    <w:p w14:paraId="5D28A566" w14:textId="354703EC" w:rsidR="00342C70" w:rsidRPr="00F63BB0" w:rsidRDefault="00342C70" w:rsidP="00F63BB0">
      <w:pPr>
        <w:rPr>
          <w:rFonts w:asciiTheme="minorHAnsi" w:hAnsiTheme="minorHAnsi" w:cstheme="minorHAnsi"/>
        </w:rPr>
      </w:pPr>
      <w:r w:rsidRPr="00F63BB0">
        <w:rPr>
          <w:rFonts w:asciiTheme="minorHAnsi" w:hAnsiTheme="minorHAnsi" w:cstheme="minorHAnsi"/>
        </w:rPr>
        <w:t xml:space="preserve"> </w:t>
      </w:r>
    </w:p>
    <w:bookmarkEnd w:id="4"/>
    <w:p w14:paraId="4F968320" w14:textId="77777777" w:rsidR="00F63BB0" w:rsidRPr="00F63BB0" w:rsidRDefault="00C81D06" w:rsidP="00F63BB0">
      <w:pPr>
        <w:pStyle w:val="NormalWeb"/>
        <w:spacing w:before="0" w:beforeAutospacing="0" w:after="0" w:afterAutospacing="0"/>
        <w:textAlignment w:val="baseline"/>
        <w:rPr>
          <w:rFonts w:asciiTheme="minorHAnsi" w:hAnsiTheme="minorHAnsi" w:cstheme="minorHAnsi"/>
          <w:b/>
          <w:bCs/>
          <w:color w:val="000000"/>
          <w:sz w:val="22"/>
          <w:szCs w:val="22"/>
        </w:rPr>
      </w:pPr>
      <w:r w:rsidRPr="00362310">
        <w:rPr>
          <w:rFonts w:asciiTheme="minorHAnsi" w:hAnsiTheme="minorHAnsi" w:cstheme="minorHAnsi"/>
          <w:b/>
          <w:bCs/>
          <w:sz w:val="22"/>
          <w:szCs w:val="22"/>
        </w:rPr>
        <w:t xml:space="preserve">H. </w:t>
      </w:r>
      <w:r w:rsidR="00F63BB0" w:rsidRPr="00F63BB0">
        <w:rPr>
          <w:rFonts w:asciiTheme="minorHAnsi" w:hAnsiTheme="minorHAnsi" w:cstheme="minorHAnsi"/>
          <w:b/>
          <w:bCs/>
          <w:color w:val="000000"/>
          <w:sz w:val="22"/>
          <w:szCs w:val="22"/>
        </w:rPr>
        <w:t>STUDENT SUPPORT/DISABILITY STATEMENT:</w:t>
      </w:r>
      <w:r w:rsidR="00F63BB0" w:rsidRPr="00F63BB0">
        <w:rPr>
          <w:rFonts w:asciiTheme="minorHAnsi" w:hAnsiTheme="minorHAnsi" w:cstheme="minorHAnsi"/>
          <w:color w:val="000000"/>
          <w:sz w:val="22"/>
          <w:szCs w:val="22"/>
        </w:rPr>
        <w:t xml:space="preserve"> </w:t>
      </w:r>
      <w:r w:rsidR="00F63BB0" w:rsidRPr="00F63BB0">
        <w:rPr>
          <w:rFonts w:asciiTheme="minorHAnsi" w:hAnsiTheme="minorHAnsi" w:cstheme="minorHAnsi"/>
          <w:i/>
          <w:iCs/>
          <w:color w:val="000000"/>
          <w:sz w:val="22"/>
          <w:szCs w:val="22"/>
        </w:rPr>
        <w:t> </w:t>
      </w:r>
    </w:p>
    <w:p w14:paraId="3749CC88" w14:textId="5C3131BF" w:rsidR="00F63BB0" w:rsidRPr="00F63BB0" w:rsidRDefault="00F63BB0" w:rsidP="00F63BB0">
      <w:pPr>
        <w:rPr>
          <w:rFonts w:asciiTheme="minorHAnsi" w:hAnsiTheme="minorHAnsi" w:cstheme="minorHAnsi"/>
          <w:b/>
          <w:bCs/>
          <w:sz w:val="20"/>
          <w:szCs w:val="20"/>
        </w:rPr>
      </w:pPr>
      <w:r w:rsidRPr="00F63BB0">
        <w:rPr>
          <w:rFonts w:asciiTheme="minorHAnsi" w:hAnsiTheme="minorHAnsi" w:cstheme="minorHAnsi"/>
          <w:color w:val="000000"/>
          <w:sz w:val="22"/>
          <w:szCs w:val="22"/>
        </w:rPr>
        <w:t xml:space="preserve">Patrick &amp; Henry Community College is committed to providing equal educational opportunities and appropriate academic accommodations to students with disabilities, in compliance with Section 504 of the Rehabilitation Act and the Americans with Disabilities Act (ADA). If you have a disability or believe you may require reasonable accommodations to successfully complete this course, please contact the Accessibility Specialist, located in the Walker Fine Arts Building, Room 235, at 276-656-0257 or </w:t>
      </w:r>
      <w:hyperlink r:id="rId15" w:history="1">
        <w:r w:rsidRPr="00F63BB0">
          <w:rPr>
            <w:rStyle w:val="Hyperlink"/>
            <w:rFonts w:asciiTheme="minorHAnsi" w:hAnsiTheme="minorHAnsi" w:cstheme="minorHAnsi"/>
            <w:sz w:val="22"/>
            <w:szCs w:val="22"/>
          </w:rPr>
          <w:t>accessibility@patrickhenry.edu</w:t>
        </w:r>
      </w:hyperlink>
      <w:r w:rsidRPr="00F63BB0">
        <w:rPr>
          <w:rFonts w:asciiTheme="minorHAnsi" w:hAnsiTheme="minorHAnsi" w:cstheme="minorHAnsi"/>
          <w:color w:val="000000"/>
          <w:sz w:val="22"/>
          <w:szCs w:val="22"/>
          <w:u w:val="single"/>
        </w:rPr>
        <w:t>,</w:t>
      </w:r>
      <w:r w:rsidRPr="00F63BB0">
        <w:rPr>
          <w:rFonts w:asciiTheme="minorHAnsi" w:hAnsiTheme="minorHAnsi" w:cstheme="minorHAnsi"/>
          <w:color w:val="000000"/>
          <w:sz w:val="22"/>
          <w:szCs w:val="22"/>
        </w:rPr>
        <w:t xml:space="preserve"> to discuss your needs confidentially. Early contact is encouraged to ensure timely access to accommodations and services.</w:t>
      </w:r>
    </w:p>
    <w:p w14:paraId="26CB5E95" w14:textId="77777777" w:rsidR="00F63BB0" w:rsidRDefault="00F63BB0" w:rsidP="00C81D06">
      <w:pPr>
        <w:rPr>
          <w:rFonts w:asciiTheme="minorHAnsi" w:hAnsiTheme="minorHAnsi" w:cstheme="minorHAnsi"/>
          <w:b/>
          <w:bCs/>
          <w:sz w:val="22"/>
          <w:szCs w:val="22"/>
        </w:rPr>
      </w:pPr>
    </w:p>
    <w:p w14:paraId="037F4992" w14:textId="18475000" w:rsidR="00C81D06" w:rsidRPr="00F63BB0" w:rsidRDefault="00C81D06" w:rsidP="00F63BB0">
      <w:pPr>
        <w:pStyle w:val="ListParagraph"/>
        <w:numPr>
          <w:ilvl w:val="0"/>
          <w:numId w:val="31"/>
        </w:numPr>
        <w:ind w:left="180" w:hanging="180"/>
        <w:rPr>
          <w:rFonts w:asciiTheme="minorHAnsi" w:hAnsiTheme="minorHAnsi" w:cstheme="minorHAnsi"/>
          <w:b/>
          <w:sz w:val="22"/>
          <w:szCs w:val="22"/>
        </w:rPr>
      </w:pPr>
      <w:r w:rsidRPr="00F63BB0">
        <w:rPr>
          <w:rFonts w:asciiTheme="minorHAnsi" w:hAnsiTheme="minorHAnsi" w:cstheme="minorHAnsi"/>
          <w:b/>
          <w:bCs/>
          <w:sz w:val="22"/>
          <w:szCs w:val="22"/>
        </w:rPr>
        <w:t>EMERGENCY INFORMATION</w:t>
      </w:r>
    </w:p>
    <w:p w14:paraId="453608E1" w14:textId="77777777" w:rsidR="00C81D06" w:rsidRDefault="00C81D06" w:rsidP="00C81D06">
      <w:pPr>
        <w:rPr>
          <w:rFonts w:asciiTheme="minorHAnsi" w:hAnsiTheme="minorHAnsi" w:cstheme="minorHAnsi"/>
          <w:sz w:val="22"/>
          <w:szCs w:val="22"/>
        </w:rPr>
      </w:pPr>
      <w:r w:rsidRPr="00362310">
        <w:rPr>
          <w:rFonts w:asciiTheme="minorHAnsi" w:hAnsiTheme="minorHAnsi" w:cstheme="minorHAnsi"/>
          <w:sz w:val="22"/>
          <w:szCs w:val="22"/>
        </w:rPr>
        <w:t xml:space="preserve">In case of emergency students should exit the classroom, turn left, and then turn left to exit the building through the automatic doors. Students should proceed quickly and quietly to the far end of the parking lot adjacent to Stone Hall.  </w:t>
      </w:r>
    </w:p>
    <w:p w14:paraId="0AF6552F" w14:textId="77777777" w:rsidR="00F63BB0" w:rsidRDefault="00F63BB0" w:rsidP="00C81D06">
      <w:pPr>
        <w:rPr>
          <w:rFonts w:asciiTheme="minorHAnsi" w:hAnsiTheme="minorHAnsi" w:cstheme="minorHAnsi"/>
          <w:sz w:val="22"/>
          <w:szCs w:val="22"/>
        </w:rPr>
      </w:pPr>
    </w:p>
    <w:p w14:paraId="15C1171C"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See below for pertinent safety information.</w:t>
      </w:r>
    </w:p>
    <w:p w14:paraId="2BA05747" w14:textId="77777777" w:rsidR="00F63BB0" w:rsidRPr="00F63BB0" w:rsidRDefault="00F63BB0" w:rsidP="00F63BB0">
      <w:pPr>
        <w:rPr>
          <w:rFonts w:asciiTheme="minorHAnsi" w:hAnsiTheme="minorHAnsi" w:cstheme="minorHAnsi"/>
          <w:sz w:val="22"/>
          <w:szCs w:val="22"/>
        </w:rPr>
      </w:pPr>
      <w:hyperlink r:id="rId16" w:history="1">
        <w:r w:rsidRPr="00F63BB0">
          <w:rPr>
            <w:rStyle w:val="Hyperlink"/>
            <w:rFonts w:asciiTheme="minorHAnsi" w:hAnsiTheme="minorHAnsi" w:cstheme="minorHAnsi"/>
            <w:sz w:val="22"/>
            <w:szCs w:val="22"/>
          </w:rPr>
          <w:t>https://www.patrickhenry.edu/campus-safety/alert-systems/</w:t>
        </w:r>
      </w:hyperlink>
    </w:p>
    <w:p w14:paraId="40EB4A12" w14:textId="77777777" w:rsidR="00F63BB0" w:rsidRPr="00362310" w:rsidRDefault="00F63BB0" w:rsidP="00C81D06">
      <w:pPr>
        <w:rPr>
          <w:rFonts w:asciiTheme="minorHAnsi" w:hAnsiTheme="minorHAnsi" w:cstheme="minorHAnsi"/>
          <w:sz w:val="22"/>
          <w:szCs w:val="22"/>
        </w:rPr>
      </w:pPr>
    </w:p>
    <w:p w14:paraId="5B264ED1" w14:textId="77777777" w:rsidR="00C8653F" w:rsidRDefault="00C8653F" w:rsidP="00C81D06">
      <w:pPr>
        <w:pStyle w:val="ListParagraph"/>
        <w:ind w:left="0"/>
        <w:rPr>
          <w:rFonts w:asciiTheme="minorHAnsi" w:hAnsiTheme="minorHAnsi" w:cstheme="minorHAnsi"/>
          <w:b/>
          <w:sz w:val="22"/>
          <w:szCs w:val="22"/>
        </w:rPr>
      </w:pPr>
    </w:p>
    <w:p w14:paraId="3E387EFA" w14:textId="67AA89B5" w:rsidR="00C81D06" w:rsidRPr="00362310" w:rsidRDefault="00C81D06" w:rsidP="00C81D06">
      <w:pPr>
        <w:pStyle w:val="ListParagraph"/>
        <w:ind w:left="0"/>
        <w:rPr>
          <w:rFonts w:asciiTheme="minorHAnsi" w:hAnsiTheme="minorHAnsi" w:cstheme="minorHAnsi"/>
          <w:sz w:val="22"/>
          <w:szCs w:val="22"/>
        </w:rPr>
      </w:pPr>
      <w:r w:rsidRPr="00362310">
        <w:rPr>
          <w:rFonts w:asciiTheme="minorHAnsi" w:hAnsiTheme="minorHAnsi" w:cstheme="minorHAnsi"/>
          <w:b/>
          <w:sz w:val="22"/>
          <w:szCs w:val="22"/>
        </w:rPr>
        <w:t xml:space="preserve">J. IMPORTANT DATES TO REMEMBER:  </w:t>
      </w:r>
    </w:p>
    <w:p w14:paraId="1F8C4C8C" w14:textId="77777777" w:rsidR="003577F5" w:rsidRDefault="00C81D06" w:rsidP="00C81D06">
      <w:pPr>
        <w:pStyle w:val="ListParagraph"/>
        <w:ind w:left="0"/>
        <w:rPr>
          <w:rFonts w:asciiTheme="minorHAnsi" w:hAnsiTheme="minorHAnsi" w:cstheme="minorHAnsi"/>
          <w:sz w:val="22"/>
          <w:szCs w:val="22"/>
        </w:rPr>
      </w:pPr>
      <w:r w:rsidRPr="00362310">
        <w:rPr>
          <w:rFonts w:asciiTheme="minorHAnsi" w:hAnsiTheme="minorHAnsi" w:cstheme="minorHAnsi"/>
          <w:sz w:val="22"/>
          <w:szCs w:val="22"/>
        </w:rPr>
        <w:t xml:space="preserve">The </w:t>
      </w:r>
      <w:r w:rsidRPr="00782A85">
        <w:rPr>
          <w:rFonts w:asciiTheme="minorHAnsi" w:hAnsiTheme="minorHAnsi" w:cstheme="minorHAnsi"/>
          <w:b/>
          <w:bCs/>
          <w:sz w:val="22"/>
          <w:szCs w:val="22"/>
          <w:u w:val="single"/>
        </w:rPr>
        <w:t>school calendar</w:t>
      </w:r>
      <w:r w:rsidRPr="00362310">
        <w:rPr>
          <w:rFonts w:asciiTheme="minorHAnsi" w:hAnsiTheme="minorHAnsi" w:cstheme="minorHAnsi"/>
          <w:sz w:val="22"/>
          <w:szCs w:val="22"/>
        </w:rPr>
        <w:t xml:space="preserve"> is available in the student handbook and at the following link: </w:t>
      </w:r>
      <w:hyperlink r:id="rId17" w:history="1">
        <w:r w:rsidRPr="00362310">
          <w:rPr>
            <w:rStyle w:val="Hyperlink"/>
            <w:rFonts w:asciiTheme="minorHAnsi" w:hAnsiTheme="minorHAnsi" w:cstheme="minorHAnsi"/>
            <w:color w:val="00748B"/>
            <w:sz w:val="22"/>
            <w:szCs w:val="22"/>
          </w:rPr>
          <w:t>www.pgsmst.com</w:t>
        </w:r>
      </w:hyperlink>
      <w:r w:rsidRPr="00362310">
        <w:rPr>
          <w:rFonts w:asciiTheme="minorHAnsi" w:hAnsiTheme="minorHAnsi" w:cstheme="minorHAnsi"/>
          <w:sz w:val="22"/>
          <w:szCs w:val="22"/>
        </w:rPr>
        <w:t>.</w:t>
      </w:r>
      <w:r w:rsidR="003577F5">
        <w:rPr>
          <w:rFonts w:asciiTheme="minorHAnsi" w:hAnsiTheme="minorHAnsi" w:cstheme="minorHAnsi"/>
          <w:sz w:val="22"/>
          <w:szCs w:val="22"/>
        </w:rPr>
        <w:t xml:space="preserve">  </w:t>
      </w:r>
    </w:p>
    <w:p w14:paraId="054221D6" w14:textId="77777777" w:rsidR="003577F5" w:rsidRDefault="003577F5" w:rsidP="00C81D06">
      <w:pPr>
        <w:pStyle w:val="ListParagraph"/>
        <w:ind w:left="0"/>
        <w:rPr>
          <w:rFonts w:asciiTheme="minorHAnsi" w:hAnsiTheme="minorHAnsi" w:cstheme="minorHAnsi"/>
          <w:sz w:val="22"/>
          <w:szCs w:val="22"/>
        </w:rPr>
      </w:pPr>
    </w:p>
    <w:p w14:paraId="797AC2E4" w14:textId="0EBCBFD2" w:rsidR="00BD2C95" w:rsidRPr="00442250" w:rsidRDefault="00BD2C95" w:rsidP="00127209">
      <w:pPr>
        <w:pStyle w:val="ListParagraph"/>
        <w:ind w:left="0"/>
        <w:rPr>
          <w:rFonts w:asciiTheme="minorHAnsi" w:hAnsiTheme="minorHAnsi" w:cstheme="minorHAnsi"/>
          <w:b/>
          <w:color w:val="FF00FF"/>
          <w:sz w:val="22"/>
          <w:szCs w:val="22"/>
        </w:rPr>
      </w:pPr>
      <w:r w:rsidRPr="00127209">
        <w:rPr>
          <w:rFonts w:asciiTheme="minorHAnsi" w:hAnsiTheme="minorHAnsi" w:cstheme="minorHAnsi"/>
          <w:b/>
          <w:sz w:val="22"/>
          <w:szCs w:val="22"/>
        </w:rPr>
        <w:t>***</w:t>
      </w:r>
      <w:r w:rsidR="003577F5" w:rsidRPr="00127209">
        <w:rPr>
          <w:rFonts w:asciiTheme="minorHAnsi" w:hAnsiTheme="minorHAnsi" w:cstheme="minorHAnsi"/>
          <w:b/>
          <w:sz w:val="22"/>
          <w:szCs w:val="22"/>
        </w:rPr>
        <w:t xml:space="preserve"> PGSMST does not follow the Henry County nor Martinsville calendars, so be sure to check</w:t>
      </w:r>
      <w:r w:rsidR="00C8653F" w:rsidRPr="00127209">
        <w:rPr>
          <w:rFonts w:asciiTheme="minorHAnsi" w:hAnsiTheme="minorHAnsi" w:cstheme="minorHAnsi"/>
          <w:b/>
          <w:sz w:val="22"/>
          <w:szCs w:val="22"/>
        </w:rPr>
        <w:t xml:space="preserve"> the governor’s school calendar.</w:t>
      </w:r>
      <w:r w:rsidR="00C8653F" w:rsidRPr="00127209">
        <w:rPr>
          <w:rFonts w:asciiTheme="minorHAnsi" w:hAnsiTheme="minorHAnsi" w:cstheme="minorHAnsi"/>
          <w:bCs/>
          <w:sz w:val="22"/>
          <w:szCs w:val="22"/>
        </w:rPr>
        <w:t xml:space="preserve"> </w:t>
      </w:r>
      <w:r w:rsidR="003577F5">
        <w:rPr>
          <w:rFonts w:asciiTheme="minorHAnsi" w:hAnsiTheme="minorHAnsi" w:cstheme="minorHAnsi"/>
          <w:sz w:val="22"/>
          <w:szCs w:val="22"/>
        </w:rPr>
        <w:t xml:space="preserve"> </w:t>
      </w:r>
      <w:r w:rsidRPr="00442250">
        <w:rPr>
          <w:rFonts w:asciiTheme="minorHAnsi" w:hAnsiTheme="minorHAnsi" w:cstheme="minorHAnsi"/>
          <w:b/>
          <w:sz w:val="22"/>
          <w:szCs w:val="22"/>
        </w:rPr>
        <w:t xml:space="preserve">Henry County/Martinsville </w:t>
      </w:r>
      <w:proofErr w:type="gramStart"/>
      <w:r w:rsidRPr="00442250">
        <w:rPr>
          <w:rFonts w:asciiTheme="minorHAnsi" w:hAnsiTheme="minorHAnsi" w:cstheme="minorHAnsi"/>
          <w:b/>
          <w:sz w:val="22"/>
          <w:szCs w:val="22"/>
        </w:rPr>
        <w:t>work days</w:t>
      </w:r>
      <w:proofErr w:type="gramEnd"/>
      <w:r w:rsidRPr="00442250">
        <w:rPr>
          <w:rFonts w:asciiTheme="minorHAnsi" w:hAnsiTheme="minorHAnsi" w:cstheme="minorHAnsi"/>
          <w:b/>
          <w:sz w:val="22"/>
          <w:szCs w:val="22"/>
        </w:rPr>
        <w:t xml:space="preserve"> do not impact classes at Piedmont Governor’s </w:t>
      </w:r>
      <w:proofErr w:type="gramStart"/>
      <w:r w:rsidRPr="00442250">
        <w:rPr>
          <w:rFonts w:asciiTheme="minorHAnsi" w:hAnsiTheme="minorHAnsi" w:cstheme="minorHAnsi"/>
          <w:b/>
          <w:sz w:val="22"/>
          <w:szCs w:val="22"/>
        </w:rPr>
        <w:t>School.*</w:t>
      </w:r>
      <w:proofErr w:type="gramEnd"/>
      <w:r w:rsidRPr="00442250">
        <w:rPr>
          <w:rFonts w:asciiTheme="minorHAnsi" w:hAnsiTheme="minorHAnsi" w:cstheme="minorHAnsi"/>
          <w:b/>
          <w:sz w:val="22"/>
          <w:szCs w:val="22"/>
        </w:rPr>
        <w:t>**</w:t>
      </w:r>
    </w:p>
    <w:p w14:paraId="07A80C4F" w14:textId="77777777" w:rsidR="00C81D06" w:rsidRDefault="00C81D06" w:rsidP="00C81D06">
      <w:pPr>
        <w:rPr>
          <w:rFonts w:asciiTheme="minorHAnsi" w:hAnsiTheme="minorHAnsi" w:cstheme="minorHAnsi"/>
          <w:sz w:val="22"/>
          <w:szCs w:val="22"/>
        </w:rPr>
      </w:pPr>
    </w:p>
    <w:p w14:paraId="552E5560" w14:textId="6C9F8AB8" w:rsidR="00F63BB0" w:rsidRPr="00F63BB0" w:rsidRDefault="00F63BB0" w:rsidP="00F63BB0">
      <w:pPr>
        <w:jc w:val="center"/>
        <w:rPr>
          <w:rFonts w:asciiTheme="minorHAnsi" w:hAnsiTheme="minorHAnsi" w:cstheme="minorHAnsi"/>
          <w:color w:val="FF0066"/>
          <w:sz w:val="22"/>
          <w:szCs w:val="22"/>
        </w:rPr>
      </w:pPr>
      <w:r w:rsidRPr="00F63BB0">
        <w:rPr>
          <w:rFonts w:asciiTheme="minorHAnsi" w:hAnsiTheme="minorHAnsi" w:cstheme="minorHAnsi"/>
          <w:b/>
          <w:bCs/>
          <w:color w:val="FF0066"/>
          <w:sz w:val="22"/>
          <w:szCs w:val="22"/>
        </w:rPr>
        <w:t>2025-2026 PGSMST School Year Calendar</w:t>
      </w:r>
    </w:p>
    <w:p w14:paraId="6D8E2D12"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b/>
          <w:bCs/>
          <w:sz w:val="22"/>
          <w:szCs w:val="22"/>
        </w:rPr>
        <w:tab/>
        <w:t>                           </w:t>
      </w:r>
    </w:p>
    <w:p w14:paraId="02640CA5"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b/>
          <w:bCs/>
          <w:sz w:val="22"/>
          <w:szCs w:val="22"/>
          <w:u w:val="single"/>
        </w:rPr>
        <w:t>Date</w:t>
      </w:r>
      <w:r w:rsidRPr="00F63BB0">
        <w:rPr>
          <w:rFonts w:asciiTheme="minorHAnsi" w:hAnsiTheme="minorHAnsi" w:cstheme="minorHAnsi"/>
          <w:b/>
          <w:bCs/>
          <w:sz w:val="22"/>
          <w:szCs w:val="22"/>
        </w:rPr>
        <w:tab/>
      </w:r>
      <w:r w:rsidRPr="00F63BB0">
        <w:rPr>
          <w:rFonts w:asciiTheme="minorHAnsi" w:hAnsiTheme="minorHAnsi" w:cstheme="minorHAnsi"/>
          <w:b/>
          <w:bCs/>
          <w:sz w:val="22"/>
          <w:szCs w:val="22"/>
        </w:rPr>
        <w:tab/>
      </w:r>
      <w:r w:rsidRPr="00F63BB0">
        <w:rPr>
          <w:rFonts w:asciiTheme="minorHAnsi" w:hAnsiTheme="minorHAnsi" w:cstheme="minorHAnsi"/>
          <w:b/>
          <w:bCs/>
          <w:sz w:val="22"/>
          <w:szCs w:val="22"/>
        </w:rPr>
        <w:tab/>
      </w:r>
      <w:r w:rsidRPr="00F63BB0">
        <w:rPr>
          <w:rFonts w:asciiTheme="minorHAnsi" w:hAnsiTheme="minorHAnsi" w:cstheme="minorHAnsi"/>
          <w:b/>
          <w:bCs/>
          <w:sz w:val="22"/>
          <w:szCs w:val="22"/>
        </w:rPr>
        <w:tab/>
      </w:r>
      <w:r w:rsidRPr="00F63BB0">
        <w:rPr>
          <w:rFonts w:asciiTheme="minorHAnsi" w:hAnsiTheme="minorHAnsi" w:cstheme="minorHAnsi"/>
          <w:b/>
          <w:bCs/>
          <w:sz w:val="22"/>
          <w:szCs w:val="22"/>
          <w:u w:val="single"/>
        </w:rPr>
        <w:t>Event</w:t>
      </w:r>
    </w:p>
    <w:p w14:paraId="34BC00CF"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 xml:space="preserve">August 7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First Day of School </w:t>
      </w:r>
    </w:p>
    <w:p w14:paraId="2B77E795" w14:textId="77777777" w:rsidR="00F63BB0" w:rsidRPr="00F63BB0" w:rsidRDefault="00F63BB0" w:rsidP="00F63BB0">
      <w:pPr>
        <w:rPr>
          <w:rFonts w:asciiTheme="minorHAnsi" w:hAnsiTheme="minorHAnsi" w:cstheme="minorHAnsi"/>
          <w:sz w:val="22"/>
          <w:szCs w:val="22"/>
        </w:rPr>
      </w:pPr>
    </w:p>
    <w:p w14:paraId="31FC0590"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 xml:space="preserve">September 1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School Board Holiday</w:t>
      </w:r>
    </w:p>
    <w:p w14:paraId="2C6E3543" w14:textId="3F99A77C"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 xml:space="preserve">September 15 </w:t>
      </w:r>
      <w:r w:rsidRPr="00F63BB0">
        <w:rPr>
          <w:rFonts w:asciiTheme="minorHAnsi" w:hAnsiTheme="minorHAnsi" w:cstheme="minorHAnsi"/>
          <w:sz w:val="22"/>
          <w:szCs w:val="22"/>
        </w:rPr>
        <w:tab/>
      </w:r>
      <w:r w:rsidRPr="00F63BB0">
        <w:rPr>
          <w:rFonts w:asciiTheme="minorHAnsi" w:hAnsiTheme="minorHAnsi" w:cstheme="minorHAnsi"/>
          <w:sz w:val="22"/>
          <w:szCs w:val="22"/>
        </w:rPr>
        <w:tab/>
      </w:r>
      <w:r>
        <w:rPr>
          <w:rFonts w:asciiTheme="minorHAnsi" w:hAnsiTheme="minorHAnsi" w:cstheme="minorHAnsi"/>
          <w:sz w:val="22"/>
          <w:szCs w:val="22"/>
        </w:rPr>
        <w:tab/>
      </w:r>
      <w:r w:rsidRPr="00F63BB0">
        <w:rPr>
          <w:rFonts w:asciiTheme="minorHAnsi" w:hAnsiTheme="minorHAnsi" w:cstheme="minorHAnsi"/>
          <w:sz w:val="22"/>
          <w:szCs w:val="22"/>
        </w:rPr>
        <w:t>Interim Reports </w:t>
      </w:r>
    </w:p>
    <w:p w14:paraId="1AFE1DEA" w14:textId="77777777" w:rsidR="00F63BB0" w:rsidRPr="00F63BB0" w:rsidRDefault="00F63BB0" w:rsidP="00F63BB0">
      <w:pPr>
        <w:rPr>
          <w:rFonts w:asciiTheme="minorHAnsi" w:hAnsiTheme="minorHAnsi" w:cstheme="minorHAnsi"/>
          <w:sz w:val="22"/>
          <w:szCs w:val="22"/>
        </w:rPr>
      </w:pPr>
    </w:p>
    <w:p w14:paraId="21CE53EE"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 xml:space="preserve">October 9                </w:t>
      </w:r>
      <w:r w:rsidRPr="00F63BB0">
        <w:rPr>
          <w:rFonts w:asciiTheme="minorHAnsi" w:hAnsiTheme="minorHAnsi" w:cstheme="minorHAnsi"/>
          <w:sz w:val="22"/>
          <w:szCs w:val="22"/>
        </w:rPr>
        <w:tab/>
      </w:r>
      <w:r w:rsidRPr="00F63BB0">
        <w:rPr>
          <w:rFonts w:asciiTheme="minorHAnsi" w:hAnsiTheme="minorHAnsi" w:cstheme="minorHAnsi"/>
          <w:sz w:val="22"/>
          <w:szCs w:val="22"/>
        </w:rPr>
        <w:tab/>
        <w:t>End of 1st Nine Weeks Grading Period</w:t>
      </w:r>
    </w:p>
    <w:p w14:paraId="0376949A"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 xml:space="preserve">October 13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Student Holiday / Teacher Workday </w:t>
      </w:r>
    </w:p>
    <w:p w14:paraId="772F81D4"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 xml:space="preserve">October </w:t>
      </w:r>
      <w:proofErr w:type="gramStart"/>
      <w:r w:rsidRPr="00F63BB0">
        <w:rPr>
          <w:rFonts w:asciiTheme="minorHAnsi" w:hAnsiTheme="minorHAnsi" w:cstheme="minorHAnsi"/>
          <w:sz w:val="22"/>
          <w:szCs w:val="22"/>
        </w:rPr>
        <w:t xml:space="preserve">24  </w:t>
      </w:r>
      <w:r w:rsidRPr="00F63BB0">
        <w:rPr>
          <w:rFonts w:asciiTheme="minorHAnsi" w:hAnsiTheme="minorHAnsi" w:cstheme="minorHAnsi"/>
          <w:sz w:val="22"/>
          <w:szCs w:val="22"/>
        </w:rPr>
        <w:tab/>
      </w:r>
      <w:proofErr w:type="gramEnd"/>
      <w:r w:rsidRPr="00F63BB0">
        <w:rPr>
          <w:rFonts w:asciiTheme="minorHAnsi" w:hAnsiTheme="minorHAnsi" w:cstheme="minorHAnsi"/>
          <w:sz w:val="22"/>
          <w:szCs w:val="22"/>
        </w:rPr>
        <w:tab/>
      </w:r>
      <w:r w:rsidRPr="00F63BB0">
        <w:rPr>
          <w:rFonts w:asciiTheme="minorHAnsi" w:hAnsiTheme="minorHAnsi" w:cstheme="minorHAnsi"/>
          <w:sz w:val="22"/>
          <w:szCs w:val="22"/>
        </w:rPr>
        <w:tab/>
        <w:t>Report Cards </w:t>
      </w:r>
    </w:p>
    <w:p w14:paraId="74949075" w14:textId="77777777" w:rsidR="00F63BB0" w:rsidRPr="00F63BB0" w:rsidRDefault="00F63BB0" w:rsidP="00F63BB0">
      <w:pPr>
        <w:rPr>
          <w:rFonts w:asciiTheme="minorHAnsi" w:hAnsiTheme="minorHAnsi" w:cstheme="minorHAnsi"/>
          <w:sz w:val="22"/>
          <w:szCs w:val="22"/>
        </w:rPr>
      </w:pPr>
    </w:p>
    <w:p w14:paraId="0276CED2"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lastRenderedPageBreak/>
        <w:t>November 3-4</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Student Holiday / Teacher Workdays</w:t>
      </w:r>
    </w:p>
    <w:p w14:paraId="22E8FA93"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 xml:space="preserve">November 17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Interim Reports </w:t>
      </w:r>
    </w:p>
    <w:p w14:paraId="5EE19A4B"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November 26-28</w:t>
      </w:r>
      <w:r w:rsidRPr="00F63BB0">
        <w:rPr>
          <w:rFonts w:asciiTheme="minorHAnsi" w:hAnsiTheme="minorHAnsi" w:cstheme="minorHAnsi"/>
          <w:sz w:val="22"/>
          <w:szCs w:val="22"/>
        </w:rPr>
        <w:tab/>
      </w:r>
      <w:r w:rsidRPr="00F63BB0">
        <w:rPr>
          <w:rFonts w:asciiTheme="minorHAnsi" w:hAnsiTheme="minorHAnsi" w:cstheme="minorHAnsi"/>
          <w:sz w:val="22"/>
          <w:szCs w:val="22"/>
        </w:rPr>
        <w:tab/>
        <w:t>School Board Holiday</w:t>
      </w:r>
    </w:p>
    <w:p w14:paraId="0FE90544" w14:textId="77777777" w:rsidR="00F63BB0" w:rsidRPr="00F63BB0" w:rsidRDefault="00F63BB0" w:rsidP="00F63BB0">
      <w:pPr>
        <w:rPr>
          <w:rFonts w:asciiTheme="minorHAnsi" w:hAnsiTheme="minorHAnsi" w:cstheme="minorHAnsi"/>
          <w:sz w:val="22"/>
          <w:szCs w:val="22"/>
        </w:rPr>
      </w:pPr>
    </w:p>
    <w:p w14:paraId="797BC942"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December 12-17</w:t>
      </w:r>
      <w:r w:rsidRPr="00F63BB0">
        <w:rPr>
          <w:rFonts w:asciiTheme="minorHAnsi" w:hAnsiTheme="minorHAnsi" w:cstheme="minorHAnsi"/>
          <w:sz w:val="22"/>
          <w:szCs w:val="22"/>
        </w:rPr>
        <w:tab/>
      </w:r>
      <w:r w:rsidRPr="00F63BB0">
        <w:rPr>
          <w:rFonts w:asciiTheme="minorHAnsi" w:hAnsiTheme="minorHAnsi" w:cstheme="minorHAnsi"/>
          <w:sz w:val="22"/>
          <w:szCs w:val="22"/>
        </w:rPr>
        <w:tab/>
        <w:t>1st Semester Exams</w:t>
      </w:r>
    </w:p>
    <w:p w14:paraId="1CE4D4BA"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 xml:space="preserve">December 18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Make-up Exams</w:t>
      </w:r>
    </w:p>
    <w:p w14:paraId="11C19ED7"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 xml:space="preserve">December 19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End of 1st Semester / 2nd Nine Weeks Grading Period </w:t>
      </w:r>
    </w:p>
    <w:p w14:paraId="4BF76B95" w14:textId="77777777" w:rsidR="00F63BB0" w:rsidRPr="00F63BB0" w:rsidRDefault="00F63BB0" w:rsidP="00F63BB0">
      <w:pPr>
        <w:rPr>
          <w:rFonts w:asciiTheme="minorHAnsi" w:hAnsiTheme="minorHAnsi" w:cstheme="minorHAnsi"/>
          <w:sz w:val="22"/>
          <w:szCs w:val="22"/>
        </w:rPr>
      </w:pPr>
    </w:p>
    <w:p w14:paraId="6DE705EC"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 xml:space="preserve">December 22 - January 6 </w:t>
      </w:r>
      <w:r w:rsidRPr="00F63BB0">
        <w:rPr>
          <w:rFonts w:asciiTheme="minorHAnsi" w:hAnsiTheme="minorHAnsi" w:cstheme="minorHAnsi"/>
          <w:sz w:val="22"/>
          <w:szCs w:val="22"/>
        </w:rPr>
        <w:tab/>
        <w:t>Winter Break </w:t>
      </w:r>
    </w:p>
    <w:p w14:paraId="52DB23EC" w14:textId="77777777" w:rsidR="00F63BB0" w:rsidRPr="00F63BB0" w:rsidRDefault="00F63BB0" w:rsidP="00F63BB0">
      <w:pPr>
        <w:rPr>
          <w:rFonts w:asciiTheme="minorHAnsi" w:hAnsiTheme="minorHAnsi" w:cstheme="minorHAnsi"/>
          <w:sz w:val="22"/>
          <w:szCs w:val="22"/>
        </w:rPr>
      </w:pPr>
    </w:p>
    <w:p w14:paraId="3BFDF1DF"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January 5-6</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Teacher Workdays </w:t>
      </w:r>
    </w:p>
    <w:p w14:paraId="1834C963"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 xml:space="preserve">January 7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2nd Semester Begins </w:t>
      </w:r>
    </w:p>
    <w:p w14:paraId="3C1E987B"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 xml:space="preserve">January 16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Report Cards </w:t>
      </w:r>
    </w:p>
    <w:p w14:paraId="7CCC8564"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 xml:space="preserve">January 19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School Board Holiday </w:t>
      </w:r>
    </w:p>
    <w:p w14:paraId="4D263DF2" w14:textId="77777777" w:rsidR="00F63BB0" w:rsidRPr="00F63BB0" w:rsidRDefault="00F63BB0" w:rsidP="00F63BB0">
      <w:pPr>
        <w:rPr>
          <w:rFonts w:asciiTheme="minorHAnsi" w:hAnsiTheme="minorHAnsi" w:cstheme="minorHAnsi"/>
          <w:sz w:val="22"/>
          <w:szCs w:val="22"/>
        </w:rPr>
      </w:pPr>
    </w:p>
    <w:p w14:paraId="4F23470D"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 xml:space="preserve">February 9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Interim Reports </w:t>
      </w:r>
    </w:p>
    <w:p w14:paraId="1769AB45" w14:textId="77777777" w:rsidR="00F63BB0" w:rsidRPr="00F63BB0" w:rsidRDefault="00F63BB0" w:rsidP="00F63BB0">
      <w:pPr>
        <w:rPr>
          <w:rFonts w:asciiTheme="minorHAnsi" w:hAnsiTheme="minorHAnsi" w:cstheme="minorHAnsi"/>
          <w:sz w:val="22"/>
          <w:szCs w:val="22"/>
        </w:rPr>
      </w:pPr>
    </w:p>
    <w:p w14:paraId="4BDC3EF9"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March 5-6</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Student Holiday / Teacher Workday</w:t>
      </w:r>
    </w:p>
    <w:p w14:paraId="5B68A62E"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 xml:space="preserve">March 11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End of 3rd Nine Weeks Grading Period </w:t>
      </w:r>
    </w:p>
    <w:p w14:paraId="58BC16BD"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 xml:space="preserve">March 27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Report Cards </w:t>
      </w:r>
    </w:p>
    <w:p w14:paraId="42C13D4E" w14:textId="77777777" w:rsidR="00F63BB0" w:rsidRPr="00F63BB0" w:rsidRDefault="00F63BB0" w:rsidP="00F63BB0">
      <w:pPr>
        <w:rPr>
          <w:rFonts w:asciiTheme="minorHAnsi" w:hAnsiTheme="minorHAnsi" w:cstheme="minorHAnsi"/>
          <w:sz w:val="22"/>
          <w:szCs w:val="22"/>
        </w:rPr>
      </w:pPr>
    </w:p>
    <w:p w14:paraId="0A59C1B7"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 xml:space="preserve">April 3 - 10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Spring Break / Senior Trip</w:t>
      </w:r>
    </w:p>
    <w:p w14:paraId="30693DEE" w14:textId="77777777" w:rsidR="00F63BB0" w:rsidRPr="00F63BB0" w:rsidRDefault="00F63BB0" w:rsidP="00F63BB0">
      <w:pPr>
        <w:rPr>
          <w:rFonts w:asciiTheme="minorHAnsi" w:hAnsiTheme="minorHAnsi" w:cstheme="minorHAnsi"/>
          <w:sz w:val="22"/>
          <w:szCs w:val="22"/>
        </w:rPr>
      </w:pPr>
    </w:p>
    <w:p w14:paraId="5079B2FE"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 xml:space="preserve">April 19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Interim Reports </w:t>
      </w:r>
    </w:p>
    <w:p w14:paraId="67D4AAD0" w14:textId="77777777" w:rsidR="00F63BB0" w:rsidRPr="00F63BB0" w:rsidRDefault="00F63BB0" w:rsidP="00F63BB0">
      <w:pPr>
        <w:rPr>
          <w:rFonts w:asciiTheme="minorHAnsi" w:hAnsiTheme="minorHAnsi" w:cstheme="minorHAnsi"/>
          <w:sz w:val="22"/>
          <w:szCs w:val="22"/>
        </w:rPr>
      </w:pPr>
    </w:p>
    <w:p w14:paraId="64A9E705"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May 6-8</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2nd Semester Senior Exams</w:t>
      </w:r>
    </w:p>
    <w:p w14:paraId="65109583"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May 11</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Make-up Senior Exams</w:t>
      </w:r>
    </w:p>
    <w:p w14:paraId="4844B59B"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May 15-19</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2nd Semester Junior Exams</w:t>
      </w:r>
    </w:p>
    <w:p w14:paraId="0EF7CE2F" w14:textId="04BB1698"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 xml:space="preserve">May 20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r>
      <w:r>
        <w:rPr>
          <w:rFonts w:asciiTheme="minorHAnsi" w:hAnsiTheme="minorHAnsi" w:cstheme="minorHAnsi"/>
          <w:sz w:val="22"/>
          <w:szCs w:val="22"/>
        </w:rPr>
        <w:tab/>
      </w:r>
      <w:r w:rsidRPr="00F63BB0">
        <w:rPr>
          <w:rFonts w:asciiTheme="minorHAnsi" w:hAnsiTheme="minorHAnsi" w:cstheme="minorHAnsi"/>
          <w:sz w:val="22"/>
          <w:szCs w:val="22"/>
        </w:rPr>
        <w:t>End of 2nd Semester / 4th Nine Weeks / Make-up Junior Exams</w:t>
      </w:r>
    </w:p>
    <w:p w14:paraId="53AD9081"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May 20-22</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Teacher Workdays </w:t>
      </w:r>
    </w:p>
    <w:p w14:paraId="448D7DE1" w14:textId="185E70D4"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 xml:space="preserve">May 22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r>
      <w:r>
        <w:rPr>
          <w:rFonts w:asciiTheme="minorHAnsi" w:hAnsiTheme="minorHAnsi" w:cstheme="minorHAnsi"/>
          <w:sz w:val="22"/>
          <w:szCs w:val="22"/>
        </w:rPr>
        <w:tab/>
      </w:r>
      <w:r w:rsidRPr="00F63BB0">
        <w:rPr>
          <w:rFonts w:asciiTheme="minorHAnsi" w:hAnsiTheme="minorHAnsi" w:cstheme="minorHAnsi"/>
          <w:sz w:val="22"/>
          <w:szCs w:val="22"/>
        </w:rPr>
        <w:t>Report Cards </w:t>
      </w:r>
    </w:p>
    <w:p w14:paraId="0322F27D" w14:textId="77777777" w:rsidR="00F63BB0" w:rsidRPr="00F63BB0" w:rsidRDefault="00F63BB0" w:rsidP="00F63BB0">
      <w:pPr>
        <w:rPr>
          <w:rFonts w:asciiTheme="minorHAnsi" w:hAnsiTheme="minorHAnsi" w:cstheme="minorHAnsi"/>
          <w:sz w:val="22"/>
          <w:szCs w:val="22"/>
        </w:rPr>
      </w:pPr>
    </w:p>
    <w:p w14:paraId="6EBD5F67" w14:textId="77777777" w:rsidR="00F63BB0" w:rsidRPr="00F63BB0" w:rsidRDefault="00F63BB0" w:rsidP="00F63BB0">
      <w:pPr>
        <w:ind w:left="-540"/>
        <w:rPr>
          <w:rFonts w:asciiTheme="minorHAnsi" w:hAnsiTheme="minorHAnsi" w:cstheme="minorHAnsi"/>
          <w:sz w:val="22"/>
          <w:szCs w:val="22"/>
        </w:rPr>
      </w:pPr>
      <w:r w:rsidRPr="00F63BB0">
        <w:rPr>
          <w:rFonts w:asciiTheme="minorHAnsi" w:hAnsiTheme="minorHAnsi" w:cstheme="minorHAnsi"/>
          <w:sz w:val="22"/>
          <w:szCs w:val="22"/>
        </w:rPr>
        <w:t>          </w:t>
      </w:r>
      <w:r w:rsidRPr="00F63BB0">
        <w:rPr>
          <w:rFonts w:asciiTheme="minorHAnsi" w:hAnsiTheme="minorHAnsi" w:cstheme="minorHAnsi"/>
          <w:sz w:val="22"/>
          <w:szCs w:val="22"/>
          <w:u w:val="single"/>
        </w:rPr>
        <w:t>Inclement Weather Make Up Days </w:t>
      </w:r>
    </w:p>
    <w:p w14:paraId="7201E2E3"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 xml:space="preserve">          October 13          November 3,4          January 5,6          March 5,6          April 8,9,10          May 21,22 </w:t>
      </w:r>
    </w:p>
    <w:p w14:paraId="1C3F083F" w14:textId="77777777" w:rsidR="00E325AF" w:rsidRDefault="00E325AF" w:rsidP="00E325AF">
      <w:pPr>
        <w:rPr>
          <w:rFonts w:asciiTheme="minorHAnsi" w:hAnsiTheme="minorHAnsi" w:cstheme="minorHAnsi"/>
          <w:b/>
          <w:bCs/>
          <w:sz w:val="22"/>
          <w:szCs w:val="22"/>
        </w:rPr>
      </w:pPr>
    </w:p>
    <w:p w14:paraId="726EB209" w14:textId="421434EC" w:rsidR="00E325AF" w:rsidRPr="00362310" w:rsidRDefault="00E325AF" w:rsidP="00E325AF">
      <w:pPr>
        <w:rPr>
          <w:rFonts w:asciiTheme="minorHAnsi" w:hAnsiTheme="minorHAnsi" w:cstheme="minorHAnsi"/>
          <w:b/>
          <w:bCs/>
          <w:sz w:val="22"/>
          <w:szCs w:val="22"/>
        </w:rPr>
      </w:pPr>
      <w:r w:rsidRPr="00362310">
        <w:rPr>
          <w:rFonts w:asciiTheme="minorHAnsi" w:hAnsiTheme="minorHAnsi" w:cstheme="minorHAnsi"/>
          <w:b/>
          <w:bCs/>
          <w:sz w:val="22"/>
          <w:szCs w:val="22"/>
        </w:rPr>
        <w:t>Inclement Weather</w:t>
      </w:r>
    </w:p>
    <w:p w14:paraId="1BB0EB33" w14:textId="77777777" w:rsidR="00E325AF" w:rsidRPr="00C8653F" w:rsidRDefault="00E325AF" w:rsidP="00E325AF">
      <w:pPr>
        <w:pStyle w:val="ListParagraph"/>
        <w:numPr>
          <w:ilvl w:val="0"/>
          <w:numId w:val="25"/>
        </w:numPr>
        <w:rPr>
          <w:rFonts w:asciiTheme="minorHAnsi" w:hAnsiTheme="minorHAnsi" w:cstheme="minorHAnsi"/>
          <w:bCs/>
          <w:sz w:val="22"/>
          <w:szCs w:val="22"/>
        </w:rPr>
      </w:pPr>
      <w:r w:rsidRPr="00C8653F">
        <w:rPr>
          <w:rFonts w:asciiTheme="minorHAnsi" w:hAnsiTheme="minorHAnsi" w:cstheme="minorHAnsi"/>
          <w:bCs/>
          <w:sz w:val="22"/>
          <w:szCs w:val="22"/>
        </w:rPr>
        <w:t xml:space="preserve">If Henry County Schools are delayed one hour, </w:t>
      </w:r>
      <w:proofErr w:type="gramStart"/>
      <w:r w:rsidRPr="00C8653F">
        <w:rPr>
          <w:rFonts w:asciiTheme="minorHAnsi" w:hAnsiTheme="minorHAnsi" w:cstheme="minorHAnsi"/>
          <w:bCs/>
          <w:sz w:val="22"/>
          <w:szCs w:val="22"/>
        </w:rPr>
        <w:t>Governor’s</w:t>
      </w:r>
      <w:proofErr w:type="gramEnd"/>
      <w:r w:rsidRPr="00C8653F">
        <w:rPr>
          <w:rFonts w:asciiTheme="minorHAnsi" w:hAnsiTheme="minorHAnsi" w:cstheme="minorHAnsi"/>
          <w:bCs/>
          <w:sz w:val="22"/>
          <w:szCs w:val="22"/>
        </w:rPr>
        <w:t xml:space="preserve"> School will open one hour late. </w:t>
      </w:r>
    </w:p>
    <w:p w14:paraId="6D3BB49A" w14:textId="77777777" w:rsidR="00E325AF" w:rsidRPr="00C8653F" w:rsidRDefault="00E325AF" w:rsidP="00E325AF">
      <w:pPr>
        <w:pStyle w:val="ListParagraph"/>
        <w:numPr>
          <w:ilvl w:val="0"/>
          <w:numId w:val="25"/>
        </w:numPr>
        <w:rPr>
          <w:rFonts w:asciiTheme="minorHAnsi" w:hAnsiTheme="minorHAnsi" w:cstheme="minorHAnsi"/>
          <w:bCs/>
          <w:sz w:val="22"/>
          <w:szCs w:val="22"/>
        </w:rPr>
      </w:pPr>
      <w:r w:rsidRPr="00C8653F">
        <w:rPr>
          <w:rFonts w:asciiTheme="minorHAnsi" w:hAnsiTheme="minorHAnsi" w:cstheme="minorHAnsi"/>
          <w:bCs/>
          <w:sz w:val="22"/>
          <w:szCs w:val="22"/>
        </w:rPr>
        <w:t xml:space="preserve">If Henry County Schools are delayed two hours, </w:t>
      </w:r>
      <w:proofErr w:type="gramStart"/>
      <w:r w:rsidRPr="00C8653F">
        <w:rPr>
          <w:rFonts w:asciiTheme="minorHAnsi" w:hAnsiTheme="minorHAnsi" w:cstheme="minorHAnsi"/>
          <w:bCs/>
          <w:sz w:val="22"/>
          <w:szCs w:val="22"/>
        </w:rPr>
        <w:t>Governor’s</w:t>
      </w:r>
      <w:proofErr w:type="gramEnd"/>
      <w:r w:rsidRPr="00C8653F">
        <w:rPr>
          <w:rFonts w:asciiTheme="minorHAnsi" w:hAnsiTheme="minorHAnsi" w:cstheme="minorHAnsi"/>
          <w:bCs/>
          <w:sz w:val="22"/>
          <w:szCs w:val="22"/>
        </w:rPr>
        <w:t xml:space="preserve"> School classes will be canceled. </w:t>
      </w:r>
    </w:p>
    <w:p w14:paraId="268C772D" w14:textId="77777777" w:rsidR="00E325AF" w:rsidRPr="00C8653F" w:rsidRDefault="00E325AF" w:rsidP="00E325AF">
      <w:pPr>
        <w:pStyle w:val="ListParagraph"/>
        <w:numPr>
          <w:ilvl w:val="0"/>
          <w:numId w:val="25"/>
        </w:numPr>
        <w:rPr>
          <w:rFonts w:asciiTheme="minorHAnsi" w:hAnsiTheme="minorHAnsi" w:cstheme="minorHAnsi"/>
          <w:bCs/>
          <w:sz w:val="22"/>
          <w:szCs w:val="22"/>
        </w:rPr>
      </w:pPr>
      <w:r w:rsidRPr="00C8653F">
        <w:rPr>
          <w:rFonts w:asciiTheme="minorHAnsi" w:hAnsiTheme="minorHAnsi" w:cstheme="minorHAnsi"/>
          <w:bCs/>
          <w:sz w:val="22"/>
          <w:szCs w:val="22"/>
        </w:rPr>
        <w:t xml:space="preserve">If Henry County Schools are closed, Governor’s School is closed, and classes do not meet. </w:t>
      </w:r>
    </w:p>
    <w:p w14:paraId="75C4BD4E" w14:textId="77777777" w:rsidR="00E325AF" w:rsidRPr="00C8653F" w:rsidRDefault="00E325AF" w:rsidP="00E325AF">
      <w:pPr>
        <w:pStyle w:val="ListParagraph"/>
        <w:numPr>
          <w:ilvl w:val="0"/>
          <w:numId w:val="25"/>
        </w:numPr>
        <w:rPr>
          <w:rFonts w:asciiTheme="minorHAnsi" w:hAnsiTheme="minorHAnsi" w:cstheme="minorHAnsi"/>
          <w:bCs/>
          <w:sz w:val="22"/>
          <w:szCs w:val="22"/>
        </w:rPr>
      </w:pPr>
      <w:r w:rsidRPr="00C8653F">
        <w:rPr>
          <w:rFonts w:asciiTheme="minorHAnsi" w:hAnsiTheme="minorHAnsi" w:cstheme="minorHAnsi"/>
          <w:bCs/>
          <w:sz w:val="22"/>
          <w:szCs w:val="22"/>
        </w:rPr>
        <w:t xml:space="preserve">If Patrick Henry Community College is closed, </w:t>
      </w:r>
      <w:proofErr w:type="gramStart"/>
      <w:r w:rsidRPr="00C8653F">
        <w:rPr>
          <w:rFonts w:asciiTheme="minorHAnsi" w:hAnsiTheme="minorHAnsi" w:cstheme="minorHAnsi"/>
          <w:bCs/>
          <w:sz w:val="22"/>
          <w:szCs w:val="22"/>
        </w:rPr>
        <w:t>Governor’s</w:t>
      </w:r>
      <w:proofErr w:type="gramEnd"/>
      <w:r w:rsidRPr="00C8653F">
        <w:rPr>
          <w:rFonts w:asciiTheme="minorHAnsi" w:hAnsiTheme="minorHAnsi" w:cstheme="minorHAnsi"/>
          <w:bCs/>
          <w:sz w:val="22"/>
          <w:szCs w:val="22"/>
        </w:rPr>
        <w:t xml:space="preserve"> School will be closed. </w:t>
      </w:r>
    </w:p>
    <w:p w14:paraId="179F4FE0" w14:textId="77777777" w:rsidR="00E325AF" w:rsidRPr="00C8653F" w:rsidRDefault="00E325AF" w:rsidP="00E325AF">
      <w:pPr>
        <w:pStyle w:val="ListParagraph"/>
        <w:numPr>
          <w:ilvl w:val="0"/>
          <w:numId w:val="25"/>
        </w:numPr>
        <w:rPr>
          <w:rFonts w:asciiTheme="minorHAnsi" w:hAnsiTheme="minorHAnsi" w:cstheme="minorHAnsi"/>
          <w:bCs/>
          <w:sz w:val="22"/>
          <w:szCs w:val="22"/>
        </w:rPr>
      </w:pPr>
      <w:r w:rsidRPr="00C8653F">
        <w:rPr>
          <w:rFonts w:asciiTheme="minorHAnsi" w:hAnsiTheme="minorHAnsi" w:cstheme="minorHAnsi"/>
          <w:bCs/>
          <w:sz w:val="22"/>
          <w:szCs w:val="22"/>
        </w:rPr>
        <w:t>One common question asked is “If my base school is closed but roads in my residential area are clear, should I come to Governor’s School?” The decision to attend under those circumstances should be made by the parent(s)/guardian(s).</w:t>
      </w:r>
    </w:p>
    <w:p w14:paraId="55C805A3" w14:textId="77777777" w:rsidR="00E325AF" w:rsidRDefault="00E325AF" w:rsidP="00E325AF">
      <w:pPr>
        <w:pStyle w:val="ListParagraph"/>
        <w:rPr>
          <w:rFonts w:asciiTheme="minorHAnsi" w:hAnsiTheme="minorHAnsi" w:cstheme="minorHAnsi"/>
          <w:bCs/>
          <w:color w:val="FF00FF"/>
          <w:sz w:val="22"/>
          <w:szCs w:val="22"/>
        </w:rPr>
      </w:pPr>
    </w:p>
    <w:p w14:paraId="758D2011" w14:textId="77777777" w:rsidR="00E325AF" w:rsidRPr="00C8653F" w:rsidRDefault="00E325AF" w:rsidP="00E325AF">
      <w:pPr>
        <w:pStyle w:val="ListParagraph"/>
        <w:rPr>
          <w:rFonts w:asciiTheme="minorHAnsi" w:hAnsiTheme="minorHAnsi" w:cstheme="minorHAnsi"/>
          <w:bCs/>
          <w:color w:val="FF00FF"/>
          <w:sz w:val="22"/>
          <w:szCs w:val="22"/>
        </w:rPr>
      </w:pPr>
      <w:r w:rsidRPr="00C8653F">
        <w:rPr>
          <w:rFonts w:asciiTheme="minorHAnsi" w:hAnsiTheme="minorHAnsi" w:cstheme="minorHAnsi"/>
          <w:bCs/>
          <w:color w:val="FF00FF"/>
          <w:sz w:val="22"/>
          <w:szCs w:val="22"/>
        </w:rPr>
        <w:t xml:space="preserve">Assignments and/or lectures may be posted on Canvas on days when Governor’s School classes are affected by inclement weather.  It is the </w:t>
      </w:r>
      <w:r w:rsidRPr="00C8653F">
        <w:rPr>
          <w:rFonts w:asciiTheme="minorHAnsi" w:hAnsiTheme="minorHAnsi" w:cstheme="minorHAnsi"/>
          <w:bCs/>
          <w:color w:val="FF00FF"/>
          <w:sz w:val="22"/>
          <w:szCs w:val="22"/>
          <w:u w:val="single"/>
        </w:rPr>
        <w:t>student’s responsibility</w:t>
      </w:r>
      <w:r w:rsidRPr="00C8653F">
        <w:rPr>
          <w:rFonts w:asciiTheme="minorHAnsi" w:hAnsiTheme="minorHAnsi" w:cstheme="minorHAnsi"/>
          <w:bCs/>
          <w:color w:val="FF00FF"/>
          <w:sz w:val="22"/>
          <w:szCs w:val="22"/>
        </w:rPr>
        <w:t xml:space="preserve"> to check Canvas and complete the assignments before their next class meeting.</w:t>
      </w:r>
    </w:p>
    <w:p w14:paraId="066C9D49" w14:textId="77777777" w:rsidR="00F63BB0" w:rsidRDefault="00F63BB0" w:rsidP="00C81D06">
      <w:pPr>
        <w:rPr>
          <w:rFonts w:asciiTheme="minorHAnsi" w:hAnsiTheme="minorHAnsi" w:cstheme="minorHAnsi"/>
          <w:sz w:val="22"/>
          <w:szCs w:val="22"/>
        </w:rPr>
      </w:pPr>
    </w:p>
    <w:p w14:paraId="2B975114" w14:textId="04A319BB" w:rsidR="00F63BB0" w:rsidRDefault="00F63BB0" w:rsidP="00C81D06">
      <w:pPr>
        <w:rPr>
          <w:rFonts w:asciiTheme="minorHAnsi" w:hAnsiTheme="minorHAnsi" w:cstheme="minorHAnsi"/>
          <w:sz w:val="22"/>
          <w:szCs w:val="22"/>
        </w:rPr>
      </w:pPr>
      <w:r>
        <w:rPr>
          <w:rFonts w:asciiTheme="minorHAnsi" w:hAnsiTheme="minorHAnsi" w:cstheme="minorHAnsi"/>
          <w:sz w:val="22"/>
          <w:szCs w:val="22"/>
        </w:rPr>
        <w:t>P&amp;HCC</w:t>
      </w:r>
    </w:p>
    <w:p w14:paraId="3A823111" w14:textId="2BFA5B70" w:rsidR="00F63BB0" w:rsidRPr="00362310" w:rsidRDefault="00F63BB0" w:rsidP="00C81D06">
      <w:pPr>
        <w:rPr>
          <w:rFonts w:asciiTheme="minorHAnsi" w:hAnsiTheme="minorHAnsi" w:cstheme="minorHAnsi"/>
          <w:sz w:val="22"/>
          <w:szCs w:val="22"/>
        </w:rPr>
      </w:pPr>
      <w:hyperlink r:id="rId18" w:history="1">
        <w:r w:rsidRPr="00F63BB0">
          <w:rPr>
            <w:rStyle w:val="Hyperlink"/>
            <w:rFonts w:asciiTheme="minorHAnsi" w:hAnsiTheme="minorHAnsi" w:cstheme="minorHAnsi"/>
            <w:sz w:val="22"/>
            <w:szCs w:val="22"/>
          </w:rPr>
          <w:t>https://www.patrickhenry.edu/wp-content/uploads/2024/12/Academic-Calendar-2025-2026.pdf</w:t>
        </w:r>
      </w:hyperlink>
      <w:r w:rsidRPr="00F63BB0">
        <w:rPr>
          <w:rFonts w:asciiTheme="minorHAnsi" w:hAnsiTheme="minorHAnsi" w:cstheme="minorHAnsi"/>
          <w:sz w:val="22"/>
          <w:szCs w:val="22"/>
        </w:rPr>
        <w:t> </w:t>
      </w:r>
    </w:p>
    <w:p w14:paraId="140819ED" w14:textId="77777777" w:rsidR="00C8653F" w:rsidRDefault="00C8653F" w:rsidP="00C81D06">
      <w:pPr>
        <w:rPr>
          <w:rFonts w:asciiTheme="minorHAnsi" w:hAnsiTheme="minorHAnsi" w:cstheme="minorHAnsi"/>
          <w:b/>
          <w:bCs/>
          <w:sz w:val="22"/>
          <w:szCs w:val="22"/>
        </w:rPr>
      </w:pPr>
    </w:p>
    <w:p w14:paraId="54ECE952" w14:textId="6AE5FC2C" w:rsidR="00C81D06" w:rsidRPr="00362310" w:rsidRDefault="00C81D06" w:rsidP="00C81D06">
      <w:pPr>
        <w:rPr>
          <w:rFonts w:asciiTheme="minorHAnsi" w:hAnsiTheme="minorHAnsi" w:cstheme="minorHAnsi"/>
          <w:b/>
          <w:bCs/>
          <w:sz w:val="22"/>
          <w:szCs w:val="22"/>
        </w:rPr>
      </w:pPr>
      <w:r w:rsidRPr="00362310">
        <w:rPr>
          <w:rFonts w:asciiTheme="minorHAnsi" w:hAnsiTheme="minorHAnsi" w:cstheme="minorHAnsi"/>
          <w:b/>
          <w:bCs/>
          <w:sz w:val="22"/>
          <w:szCs w:val="22"/>
        </w:rPr>
        <w:t xml:space="preserve">K.  SPECIFIC COLLEGE POLICIES </w:t>
      </w:r>
    </w:p>
    <w:p w14:paraId="1FBFD897" w14:textId="77777777" w:rsidR="00C81D06" w:rsidRPr="00362310" w:rsidRDefault="00C81D06" w:rsidP="00C81D06">
      <w:pPr>
        <w:rPr>
          <w:rFonts w:asciiTheme="minorHAnsi" w:hAnsiTheme="minorHAnsi" w:cstheme="minorHAnsi"/>
          <w:b/>
          <w:sz w:val="22"/>
          <w:szCs w:val="22"/>
        </w:rPr>
      </w:pPr>
      <w:r w:rsidRPr="00362310">
        <w:rPr>
          <w:rFonts w:asciiTheme="minorHAnsi" w:hAnsiTheme="minorHAnsi" w:cstheme="minorHAnsi"/>
          <w:b/>
          <w:sz w:val="22"/>
          <w:szCs w:val="22"/>
        </w:rPr>
        <w:t>Academic Honesty</w:t>
      </w:r>
    </w:p>
    <w:p w14:paraId="2E98FA75" w14:textId="4841BA02" w:rsidR="00E325AF" w:rsidRPr="00E325AF" w:rsidRDefault="00E325AF" w:rsidP="00E325AF">
      <w:pPr>
        <w:rPr>
          <w:rFonts w:asciiTheme="minorHAnsi" w:hAnsiTheme="minorHAnsi" w:cstheme="minorHAnsi"/>
          <w:sz w:val="22"/>
          <w:szCs w:val="22"/>
        </w:rPr>
      </w:pPr>
      <w:r w:rsidRPr="00E325AF">
        <w:rPr>
          <w:rFonts w:asciiTheme="minorHAnsi" w:hAnsiTheme="minorHAnsi" w:cstheme="minorHAnsi"/>
          <w:sz w:val="22"/>
          <w:szCs w:val="22"/>
        </w:rPr>
        <w:t>Academic integrity is a fundamental value of the P&amp;HCC community.  All students are expected to exhibit conduct keeping with the values of honesty, trust, fairness, respect, and responsibility.  Behavior that violates this fundamental value will be handled in accordance with the college's Academic Integrity Policy. </w:t>
      </w:r>
    </w:p>
    <w:p w14:paraId="3DCD279B" w14:textId="77777777" w:rsidR="00E325AF" w:rsidRPr="00E325AF" w:rsidRDefault="00E325AF" w:rsidP="00E325AF">
      <w:pPr>
        <w:rPr>
          <w:rFonts w:asciiTheme="minorHAnsi" w:hAnsiTheme="minorHAnsi" w:cstheme="minorHAnsi"/>
          <w:sz w:val="22"/>
          <w:szCs w:val="22"/>
        </w:rPr>
      </w:pPr>
    </w:p>
    <w:p w14:paraId="02753BA1" w14:textId="77777777" w:rsidR="00E325AF" w:rsidRPr="00E325AF" w:rsidRDefault="00E325AF" w:rsidP="00E325AF">
      <w:pPr>
        <w:rPr>
          <w:rFonts w:asciiTheme="minorHAnsi" w:hAnsiTheme="minorHAnsi" w:cstheme="minorHAnsi"/>
          <w:sz w:val="22"/>
          <w:szCs w:val="22"/>
        </w:rPr>
      </w:pPr>
      <w:r w:rsidRPr="00E325AF">
        <w:rPr>
          <w:rFonts w:asciiTheme="minorHAnsi" w:hAnsiTheme="minorHAnsi" w:cstheme="minorHAnsi"/>
          <w:sz w:val="22"/>
          <w:szCs w:val="22"/>
        </w:rPr>
        <w:t>The link to the Academic Integrity Policy is </w:t>
      </w:r>
    </w:p>
    <w:p w14:paraId="667D4C8E" w14:textId="77777777" w:rsidR="00E325AF" w:rsidRPr="00E325AF" w:rsidRDefault="00E325AF" w:rsidP="00E325AF">
      <w:pPr>
        <w:rPr>
          <w:rFonts w:asciiTheme="minorHAnsi" w:hAnsiTheme="minorHAnsi" w:cstheme="minorHAnsi"/>
          <w:sz w:val="22"/>
          <w:szCs w:val="22"/>
        </w:rPr>
      </w:pPr>
      <w:hyperlink r:id="rId19" w:history="1">
        <w:r w:rsidRPr="00E325AF">
          <w:rPr>
            <w:rStyle w:val="Hyperlink"/>
            <w:rFonts w:asciiTheme="minorHAnsi" w:hAnsiTheme="minorHAnsi" w:cstheme="minorHAnsi"/>
            <w:sz w:val="22"/>
            <w:szCs w:val="22"/>
          </w:rPr>
          <w:t>https://www.patrickhenry.edu/wp-content/uploads/2025/01/Academic-Integrity-Policy-REV1.7.2025.pdf</w:t>
        </w:r>
      </w:hyperlink>
      <w:r w:rsidRPr="00E325AF">
        <w:rPr>
          <w:rFonts w:asciiTheme="minorHAnsi" w:hAnsiTheme="minorHAnsi" w:cstheme="minorHAnsi"/>
          <w:sz w:val="22"/>
          <w:szCs w:val="22"/>
        </w:rPr>
        <w:t> </w:t>
      </w:r>
    </w:p>
    <w:p w14:paraId="6B045E23" w14:textId="77777777" w:rsidR="00E325AF" w:rsidRDefault="00E325AF" w:rsidP="00E325AF">
      <w:pPr>
        <w:rPr>
          <w:rFonts w:asciiTheme="minorHAnsi" w:hAnsiTheme="minorHAnsi" w:cstheme="minorHAnsi"/>
          <w:sz w:val="22"/>
          <w:szCs w:val="22"/>
        </w:rPr>
      </w:pPr>
      <w:r w:rsidRPr="00E325AF">
        <w:rPr>
          <w:rFonts w:asciiTheme="minorHAnsi" w:hAnsiTheme="minorHAnsi" w:cstheme="minorHAnsi"/>
          <w:sz w:val="22"/>
          <w:szCs w:val="22"/>
        </w:rPr>
        <w:t xml:space="preserve">Other policies associated with student conduct may be found here: </w:t>
      </w:r>
      <w:hyperlink r:id="rId20" w:history="1">
        <w:r w:rsidRPr="00E325AF">
          <w:rPr>
            <w:rStyle w:val="Hyperlink"/>
            <w:rFonts w:asciiTheme="minorHAnsi" w:hAnsiTheme="minorHAnsi" w:cstheme="minorHAnsi"/>
            <w:sz w:val="22"/>
            <w:szCs w:val="22"/>
          </w:rPr>
          <w:t>https://catalog.patrickhenry.edu/content.php?catoid=10&amp;navoid=625</w:t>
        </w:r>
      </w:hyperlink>
      <w:r w:rsidRPr="00E325AF">
        <w:rPr>
          <w:rFonts w:asciiTheme="minorHAnsi" w:hAnsiTheme="minorHAnsi" w:cstheme="minorHAnsi"/>
          <w:sz w:val="22"/>
          <w:szCs w:val="22"/>
        </w:rPr>
        <w:t xml:space="preserve"> </w:t>
      </w:r>
    </w:p>
    <w:p w14:paraId="06E1283E" w14:textId="77777777" w:rsidR="00E325AF" w:rsidRDefault="00E325AF" w:rsidP="00E325AF">
      <w:pPr>
        <w:rPr>
          <w:rFonts w:asciiTheme="minorHAnsi" w:hAnsiTheme="minorHAnsi" w:cstheme="minorHAnsi"/>
          <w:sz w:val="22"/>
          <w:szCs w:val="22"/>
        </w:rPr>
      </w:pPr>
    </w:p>
    <w:p w14:paraId="1DE4DE9E" w14:textId="219C5E7A" w:rsidR="00C81D06" w:rsidRPr="00362310" w:rsidRDefault="00C81D06" w:rsidP="00E325AF">
      <w:pPr>
        <w:rPr>
          <w:rFonts w:asciiTheme="minorHAnsi" w:hAnsiTheme="minorHAnsi" w:cstheme="minorHAnsi"/>
          <w:sz w:val="22"/>
          <w:szCs w:val="22"/>
        </w:rPr>
      </w:pPr>
      <w:r w:rsidRPr="00362310">
        <w:rPr>
          <w:rFonts w:asciiTheme="minorHAnsi" w:hAnsiTheme="minorHAnsi" w:cstheme="minorHAnsi"/>
          <w:sz w:val="22"/>
          <w:szCs w:val="22"/>
        </w:rPr>
        <w:t xml:space="preserve">Infractions of the honor code will not be tolerated and will be reported to the director and will be addressed with the student and his/her parent(s)/guardian(s). All violations of academic integrity will also be reported to each student’s honor organization. </w:t>
      </w:r>
    </w:p>
    <w:p w14:paraId="703D0AFE" w14:textId="77777777" w:rsidR="00C81D06" w:rsidRPr="00362310" w:rsidRDefault="00C81D06" w:rsidP="00C81D06">
      <w:pPr>
        <w:rPr>
          <w:rFonts w:asciiTheme="minorHAnsi" w:hAnsiTheme="minorHAnsi" w:cstheme="minorHAnsi"/>
          <w:sz w:val="22"/>
          <w:szCs w:val="22"/>
        </w:rPr>
      </w:pPr>
    </w:p>
    <w:p w14:paraId="7F177B47" w14:textId="0132C3D0" w:rsidR="00C8653F" w:rsidRDefault="00305372" w:rsidP="00C81D06">
      <w:pPr>
        <w:rPr>
          <w:rFonts w:asciiTheme="minorHAnsi" w:hAnsiTheme="minorHAnsi" w:cstheme="minorHAnsi"/>
          <w:b/>
          <w:bCs/>
          <w:sz w:val="22"/>
          <w:szCs w:val="22"/>
        </w:rPr>
      </w:pPr>
      <w:r w:rsidRPr="00305372">
        <w:rPr>
          <w:rFonts w:asciiTheme="minorHAnsi" w:hAnsiTheme="minorHAnsi" w:cstheme="minorHAnsi"/>
          <w:b/>
          <w:bCs/>
          <w:sz w:val="22"/>
          <w:szCs w:val="22"/>
        </w:rPr>
        <w:t xml:space="preserve">No Generative AI Usage Permitted: </w:t>
      </w:r>
      <w:r w:rsidRPr="00305372">
        <w:rPr>
          <w:rFonts w:asciiTheme="minorHAnsi" w:hAnsiTheme="minorHAnsi" w:cstheme="minorHAnsi"/>
          <w:sz w:val="22"/>
          <w:szCs w:val="22"/>
        </w:rPr>
        <w:t>For the duration of this course, the use of Generative AI in assignments is strictly prohibited. Assignments are opportunities for personal growth, critical thinking, and applying your acquired knowledge. Your individual effort and creativity are essential in demonstrating your understanding of the course material. Dependence on AI undermines these objectives and compromises the integrity of the learning process. We appreciate your commitment to academic honesty and dedication to upholding this course's principles by refraining from using Generative AI in your assignments.</w:t>
      </w:r>
    </w:p>
    <w:p w14:paraId="5A0E88D0" w14:textId="77777777" w:rsidR="00C8653F" w:rsidRDefault="00C8653F" w:rsidP="00C81D06">
      <w:pPr>
        <w:rPr>
          <w:rFonts w:asciiTheme="minorHAnsi" w:hAnsiTheme="minorHAnsi" w:cstheme="minorHAnsi"/>
          <w:b/>
          <w:bCs/>
          <w:sz w:val="22"/>
          <w:szCs w:val="22"/>
        </w:rPr>
      </w:pPr>
    </w:p>
    <w:p w14:paraId="521A92EF" w14:textId="77777777" w:rsidR="00E325AF" w:rsidRPr="00E325AF" w:rsidRDefault="00E325AF" w:rsidP="00E325AF">
      <w:pPr>
        <w:rPr>
          <w:rFonts w:asciiTheme="minorHAnsi" w:hAnsiTheme="minorHAnsi" w:cstheme="minorHAnsi"/>
          <w:b/>
          <w:bCs/>
          <w:sz w:val="22"/>
          <w:szCs w:val="22"/>
        </w:rPr>
      </w:pPr>
      <w:r w:rsidRPr="00E325AF">
        <w:rPr>
          <w:rFonts w:asciiTheme="minorHAnsi" w:hAnsiTheme="minorHAnsi" w:cstheme="minorHAnsi"/>
          <w:b/>
          <w:bCs/>
          <w:sz w:val="22"/>
          <w:szCs w:val="22"/>
        </w:rPr>
        <w:t>Testing Center and Learning Lab</w:t>
      </w:r>
    </w:p>
    <w:p w14:paraId="6083BCAE" w14:textId="77777777" w:rsidR="00E325AF" w:rsidRPr="00E325AF" w:rsidRDefault="00E325AF" w:rsidP="00E325AF">
      <w:pPr>
        <w:rPr>
          <w:rFonts w:asciiTheme="minorHAnsi" w:hAnsiTheme="minorHAnsi" w:cstheme="minorHAnsi"/>
          <w:b/>
          <w:bCs/>
          <w:sz w:val="22"/>
          <w:szCs w:val="22"/>
        </w:rPr>
      </w:pPr>
    </w:p>
    <w:p w14:paraId="38EA4198" w14:textId="77777777" w:rsidR="00E325AF" w:rsidRPr="00E325AF" w:rsidRDefault="00E325AF" w:rsidP="00E325AF">
      <w:pPr>
        <w:rPr>
          <w:rFonts w:asciiTheme="minorHAnsi" w:hAnsiTheme="minorHAnsi" w:cstheme="minorHAnsi"/>
          <w:sz w:val="22"/>
          <w:szCs w:val="22"/>
        </w:rPr>
      </w:pPr>
      <w:r w:rsidRPr="00E325AF">
        <w:rPr>
          <w:rFonts w:asciiTheme="minorHAnsi" w:hAnsiTheme="minorHAnsi" w:cstheme="minorHAnsi"/>
          <w:sz w:val="22"/>
          <w:szCs w:val="22"/>
        </w:rPr>
        <w:t xml:space="preserve">The Testing Center and Learning Lab are located on the first floor of the Learning Resource Center (LRC) on the main campus.  Students enrolled in face-to-face classes may be required to make up missed tests in the Testing Center.  Online classes require the use of </w:t>
      </w:r>
      <w:proofErr w:type="spellStart"/>
      <w:r w:rsidRPr="00E325AF">
        <w:rPr>
          <w:rFonts w:asciiTheme="minorHAnsi" w:hAnsiTheme="minorHAnsi" w:cstheme="minorHAnsi"/>
          <w:sz w:val="22"/>
          <w:szCs w:val="22"/>
        </w:rPr>
        <w:t>Respondus</w:t>
      </w:r>
      <w:proofErr w:type="spellEnd"/>
      <w:r w:rsidRPr="00E325AF">
        <w:rPr>
          <w:rFonts w:asciiTheme="minorHAnsi" w:hAnsiTheme="minorHAnsi" w:cstheme="minorHAnsi"/>
          <w:sz w:val="22"/>
          <w:szCs w:val="22"/>
        </w:rPr>
        <w:t xml:space="preserve"> Lockdown or </w:t>
      </w:r>
      <w:proofErr w:type="spellStart"/>
      <w:r w:rsidRPr="00E325AF">
        <w:rPr>
          <w:rFonts w:asciiTheme="minorHAnsi" w:hAnsiTheme="minorHAnsi" w:cstheme="minorHAnsi"/>
          <w:sz w:val="22"/>
          <w:szCs w:val="22"/>
        </w:rPr>
        <w:t>Respondus</w:t>
      </w:r>
      <w:proofErr w:type="spellEnd"/>
      <w:r w:rsidRPr="00E325AF">
        <w:rPr>
          <w:rFonts w:asciiTheme="minorHAnsi" w:hAnsiTheme="minorHAnsi" w:cstheme="minorHAnsi"/>
          <w:sz w:val="22"/>
          <w:szCs w:val="22"/>
        </w:rPr>
        <w:t xml:space="preserve"> Monitor or similar proctoring programs. In some cases, students outside the service region may be required to take proctored tests at a different site. If this is the case, students must complete the </w:t>
      </w:r>
      <w:proofErr w:type="gramStart"/>
      <w:r w:rsidRPr="00E325AF">
        <w:rPr>
          <w:rFonts w:asciiTheme="minorHAnsi" w:hAnsiTheme="minorHAnsi" w:cstheme="minorHAnsi"/>
          <w:sz w:val="22"/>
          <w:szCs w:val="22"/>
        </w:rPr>
        <w:t>Student</w:t>
      </w:r>
      <w:proofErr w:type="gramEnd"/>
      <w:r w:rsidRPr="00E325AF">
        <w:rPr>
          <w:rFonts w:asciiTheme="minorHAnsi" w:hAnsiTheme="minorHAnsi" w:cstheme="minorHAnsi"/>
          <w:sz w:val="22"/>
          <w:szCs w:val="22"/>
        </w:rPr>
        <w:t>-Proctor Agreement form (see form for proctor requirements/guidelines).  </w:t>
      </w:r>
    </w:p>
    <w:p w14:paraId="0DE32AA8" w14:textId="77777777" w:rsidR="00E325AF" w:rsidRPr="00E325AF" w:rsidRDefault="00E325AF" w:rsidP="00E325AF">
      <w:pPr>
        <w:rPr>
          <w:rFonts w:asciiTheme="minorHAnsi" w:hAnsiTheme="minorHAnsi" w:cstheme="minorHAnsi"/>
          <w:b/>
          <w:bCs/>
          <w:sz w:val="22"/>
          <w:szCs w:val="22"/>
        </w:rPr>
      </w:pPr>
      <w:hyperlink r:id="rId21" w:history="1">
        <w:r w:rsidRPr="00E325AF">
          <w:rPr>
            <w:rStyle w:val="Hyperlink"/>
            <w:rFonts w:asciiTheme="minorHAnsi" w:hAnsiTheme="minorHAnsi" w:cstheme="minorHAnsi"/>
            <w:b/>
            <w:bCs/>
            <w:sz w:val="22"/>
            <w:szCs w:val="22"/>
          </w:rPr>
          <w:t>https://www.patrickhenry.edu/wp-content/uploads/2024/03/StudentProctor.pdf</w:t>
        </w:r>
      </w:hyperlink>
    </w:p>
    <w:p w14:paraId="6BEDAB79" w14:textId="77777777" w:rsidR="00C8653F" w:rsidRDefault="00C8653F" w:rsidP="00C81D06">
      <w:pPr>
        <w:rPr>
          <w:rFonts w:asciiTheme="minorHAnsi" w:hAnsiTheme="minorHAnsi" w:cstheme="minorHAnsi"/>
          <w:b/>
          <w:bCs/>
          <w:sz w:val="22"/>
          <w:szCs w:val="22"/>
        </w:rPr>
      </w:pPr>
    </w:p>
    <w:p w14:paraId="3F1DF5FF" w14:textId="77777777" w:rsidR="00E325AF" w:rsidRPr="00E325AF" w:rsidRDefault="00E325AF" w:rsidP="00E325AF">
      <w:pPr>
        <w:rPr>
          <w:rFonts w:asciiTheme="minorHAnsi" w:hAnsiTheme="minorHAnsi" w:cstheme="minorHAnsi"/>
          <w:b/>
          <w:bCs/>
          <w:sz w:val="22"/>
          <w:szCs w:val="22"/>
        </w:rPr>
      </w:pPr>
      <w:r w:rsidRPr="00E325AF">
        <w:rPr>
          <w:rFonts w:asciiTheme="minorHAnsi" w:hAnsiTheme="minorHAnsi" w:cstheme="minorHAnsi"/>
          <w:b/>
          <w:bCs/>
          <w:sz w:val="22"/>
          <w:szCs w:val="22"/>
        </w:rPr>
        <w:t>Tutoring and Academic Support</w:t>
      </w:r>
    </w:p>
    <w:p w14:paraId="7B72FCDE" w14:textId="77777777" w:rsidR="00E325AF" w:rsidRPr="00E325AF" w:rsidRDefault="00E325AF" w:rsidP="00E325AF">
      <w:pPr>
        <w:rPr>
          <w:rFonts w:asciiTheme="minorHAnsi" w:hAnsiTheme="minorHAnsi" w:cstheme="minorHAnsi"/>
          <w:b/>
          <w:bCs/>
          <w:sz w:val="22"/>
          <w:szCs w:val="22"/>
        </w:rPr>
      </w:pPr>
    </w:p>
    <w:p w14:paraId="055BCA90" w14:textId="77777777" w:rsidR="00E325AF" w:rsidRPr="00E325AF" w:rsidRDefault="00E325AF" w:rsidP="00E325AF">
      <w:pPr>
        <w:rPr>
          <w:rFonts w:asciiTheme="minorHAnsi" w:hAnsiTheme="minorHAnsi" w:cstheme="minorHAnsi"/>
          <w:sz w:val="22"/>
          <w:szCs w:val="22"/>
        </w:rPr>
      </w:pPr>
      <w:r w:rsidRPr="00E325AF">
        <w:rPr>
          <w:rFonts w:asciiTheme="minorHAnsi" w:hAnsiTheme="minorHAnsi" w:cstheme="minorHAnsi"/>
          <w:sz w:val="22"/>
          <w:szCs w:val="22"/>
        </w:rPr>
        <w:t xml:space="preserve">Free individual and group tutoring is available both in-person and online at P&amp;HCC. Students can access </w:t>
      </w:r>
      <w:proofErr w:type="spellStart"/>
      <w:r w:rsidRPr="00E325AF">
        <w:rPr>
          <w:rFonts w:asciiTheme="minorHAnsi" w:hAnsiTheme="minorHAnsi" w:cstheme="minorHAnsi"/>
          <w:sz w:val="22"/>
          <w:szCs w:val="22"/>
        </w:rPr>
        <w:t>Brainfuse</w:t>
      </w:r>
      <w:proofErr w:type="spellEnd"/>
      <w:r w:rsidRPr="00E325AF">
        <w:rPr>
          <w:rFonts w:asciiTheme="minorHAnsi" w:hAnsiTheme="minorHAnsi" w:cstheme="minorHAnsi"/>
          <w:sz w:val="22"/>
          <w:szCs w:val="22"/>
        </w:rPr>
        <w:t xml:space="preserve">, our primary platform for academic support, through Canvas or their MyP&amp;HCC portal. Live help from a </w:t>
      </w:r>
      <w:proofErr w:type="spellStart"/>
      <w:r w:rsidRPr="00E325AF">
        <w:rPr>
          <w:rFonts w:asciiTheme="minorHAnsi" w:hAnsiTheme="minorHAnsi" w:cstheme="minorHAnsi"/>
          <w:sz w:val="22"/>
          <w:szCs w:val="22"/>
        </w:rPr>
        <w:t>Brainfuse</w:t>
      </w:r>
      <w:proofErr w:type="spellEnd"/>
      <w:r w:rsidRPr="00E325AF">
        <w:rPr>
          <w:rFonts w:asciiTheme="minorHAnsi" w:hAnsiTheme="minorHAnsi" w:cstheme="minorHAnsi"/>
          <w:sz w:val="22"/>
          <w:szCs w:val="22"/>
        </w:rPr>
        <w:t xml:space="preserve"> tutor is available 24/7. To connect with a P&amp;HCC tutor, use the Tutor Match feature within </w:t>
      </w:r>
      <w:proofErr w:type="spellStart"/>
      <w:r w:rsidRPr="00E325AF">
        <w:rPr>
          <w:rFonts w:asciiTheme="minorHAnsi" w:hAnsiTheme="minorHAnsi" w:cstheme="minorHAnsi"/>
          <w:sz w:val="22"/>
          <w:szCs w:val="22"/>
        </w:rPr>
        <w:t>Brainfuse</w:t>
      </w:r>
      <w:proofErr w:type="spellEnd"/>
      <w:r w:rsidRPr="00E325AF">
        <w:rPr>
          <w:rFonts w:asciiTheme="minorHAnsi" w:hAnsiTheme="minorHAnsi" w:cstheme="minorHAnsi"/>
          <w:sz w:val="22"/>
          <w:szCs w:val="22"/>
        </w:rPr>
        <w:t xml:space="preserve"> to view subjects and schedule a session with our on-site staff.</w:t>
      </w:r>
    </w:p>
    <w:p w14:paraId="2D7697CF" w14:textId="77777777" w:rsidR="00E325AF" w:rsidRPr="00E325AF" w:rsidRDefault="00E325AF" w:rsidP="00E325AF">
      <w:pPr>
        <w:rPr>
          <w:rFonts w:asciiTheme="minorHAnsi" w:hAnsiTheme="minorHAnsi" w:cstheme="minorHAnsi"/>
          <w:sz w:val="22"/>
          <w:szCs w:val="22"/>
        </w:rPr>
      </w:pPr>
      <w:r w:rsidRPr="00E325AF">
        <w:rPr>
          <w:rFonts w:asciiTheme="minorHAnsi" w:hAnsiTheme="minorHAnsi" w:cstheme="minorHAnsi"/>
          <w:sz w:val="22"/>
          <w:szCs w:val="22"/>
        </w:rPr>
        <w:t xml:space="preserve">For more information, visit: </w:t>
      </w:r>
      <w:hyperlink r:id="rId22" w:history="1">
        <w:r w:rsidRPr="00E325AF">
          <w:rPr>
            <w:rStyle w:val="Hyperlink"/>
            <w:rFonts w:asciiTheme="minorHAnsi" w:hAnsiTheme="minorHAnsi" w:cstheme="minorHAnsi"/>
            <w:sz w:val="22"/>
            <w:szCs w:val="22"/>
          </w:rPr>
          <w:t>www.patrickhenry.edu/tutoring</w:t>
        </w:r>
      </w:hyperlink>
      <w:r w:rsidRPr="00E325AF">
        <w:rPr>
          <w:rFonts w:asciiTheme="minorHAnsi" w:hAnsiTheme="minorHAnsi" w:cstheme="minorHAnsi"/>
          <w:sz w:val="22"/>
          <w:szCs w:val="22"/>
        </w:rPr>
        <w:t xml:space="preserve">. If students need further assistance, they may contact Tutoring Coordinator, Greg Morrison, at </w:t>
      </w:r>
      <w:hyperlink r:id="rId23" w:history="1">
        <w:r w:rsidRPr="00E325AF">
          <w:rPr>
            <w:rStyle w:val="Hyperlink"/>
            <w:rFonts w:asciiTheme="minorHAnsi" w:hAnsiTheme="minorHAnsi" w:cstheme="minorHAnsi"/>
            <w:sz w:val="22"/>
            <w:szCs w:val="22"/>
          </w:rPr>
          <w:t>gmorrison@patrickhenry.edu</w:t>
        </w:r>
      </w:hyperlink>
      <w:r w:rsidRPr="00E325AF">
        <w:rPr>
          <w:rFonts w:asciiTheme="minorHAnsi" w:hAnsiTheme="minorHAnsi" w:cstheme="minorHAnsi"/>
          <w:sz w:val="22"/>
          <w:szCs w:val="22"/>
        </w:rPr>
        <w:t xml:space="preserve">, or Coordinator of Academic Services, </w:t>
      </w:r>
      <w:proofErr w:type="spellStart"/>
      <w:r w:rsidRPr="00E325AF">
        <w:rPr>
          <w:rFonts w:asciiTheme="minorHAnsi" w:hAnsiTheme="minorHAnsi" w:cstheme="minorHAnsi"/>
          <w:sz w:val="22"/>
          <w:szCs w:val="22"/>
        </w:rPr>
        <w:t>Valandrea</w:t>
      </w:r>
      <w:proofErr w:type="spellEnd"/>
      <w:r w:rsidRPr="00E325AF">
        <w:rPr>
          <w:rFonts w:asciiTheme="minorHAnsi" w:hAnsiTheme="minorHAnsi" w:cstheme="minorHAnsi"/>
          <w:sz w:val="22"/>
          <w:szCs w:val="22"/>
        </w:rPr>
        <w:t xml:space="preserve"> Dillard, at </w:t>
      </w:r>
      <w:hyperlink r:id="rId24" w:history="1">
        <w:r w:rsidRPr="00E325AF">
          <w:rPr>
            <w:rStyle w:val="Hyperlink"/>
            <w:rFonts w:asciiTheme="minorHAnsi" w:hAnsiTheme="minorHAnsi" w:cstheme="minorHAnsi"/>
            <w:sz w:val="22"/>
            <w:szCs w:val="22"/>
          </w:rPr>
          <w:t>vdillard@patrickhenry.edu</w:t>
        </w:r>
      </w:hyperlink>
      <w:r w:rsidRPr="00E325AF">
        <w:rPr>
          <w:rFonts w:asciiTheme="minorHAnsi" w:hAnsiTheme="minorHAnsi" w:cstheme="minorHAnsi"/>
          <w:sz w:val="22"/>
          <w:szCs w:val="22"/>
        </w:rPr>
        <w:t>.  </w:t>
      </w:r>
    </w:p>
    <w:p w14:paraId="39AA9B18" w14:textId="11783EAA" w:rsidR="00E325AF" w:rsidRPr="00E325AF" w:rsidRDefault="00E325AF" w:rsidP="00E325AF">
      <w:pPr>
        <w:rPr>
          <w:rFonts w:asciiTheme="minorHAnsi" w:hAnsiTheme="minorHAnsi" w:cstheme="minorHAnsi"/>
          <w:b/>
          <w:bCs/>
          <w:sz w:val="22"/>
          <w:szCs w:val="22"/>
        </w:rPr>
      </w:pPr>
      <w:r w:rsidRPr="00E325AF">
        <w:rPr>
          <w:rFonts w:asciiTheme="minorHAnsi" w:hAnsiTheme="minorHAnsi" w:cstheme="minorHAnsi"/>
          <w:b/>
          <w:bCs/>
          <w:sz w:val="22"/>
          <w:szCs w:val="22"/>
        </w:rPr>
        <w:drawing>
          <wp:inline distT="0" distB="0" distL="0" distR="0" wp14:anchorId="33A43F52" wp14:editId="23D5B6AB">
            <wp:extent cx="1933575" cy="571500"/>
            <wp:effectExtent l="0" t="0" r="0" b="0"/>
            <wp:docPr id="1524331443" name="Picture 2" descr="A blue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331443" name="Picture 2" descr="A blue and grey logo&#10;&#10;AI-generated content may be incorrec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33575" cy="571500"/>
                    </a:xfrm>
                    <a:prstGeom prst="rect">
                      <a:avLst/>
                    </a:prstGeom>
                    <a:noFill/>
                    <a:ln>
                      <a:noFill/>
                    </a:ln>
                  </pic:spPr>
                </pic:pic>
              </a:graphicData>
            </a:graphic>
          </wp:inline>
        </w:drawing>
      </w:r>
    </w:p>
    <w:p w14:paraId="7AD18866" w14:textId="77777777" w:rsidR="00E325AF" w:rsidRPr="00362310" w:rsidRDefault="00E325AF" w:rsidP="00E325AF">
      <w:pPr>
        <w:pStyle w:val="ListParagraph"/>
        <w:numPr>
          <w:ilvl w:val="0"/>
          <w:numId w:val="17"/>
        </w:numPr>
        <w:rPr>
          <w:rFonts w:asciiTheme="minorHAnsi" w:hAnsiTheme="minorHAnsi" w:cstheme="minorHAnsi"/>
          <w:bCs/>
          <w:sz w:val="22"/>
          <w:szCs w:val="22"/>
        </w:rPr>
      </w:pPr>
      <w:r w:rsidRPr="00362310">
        <w:rPr>
          <w:rFonts w:asciiTheme="minorHAnsi" w:hAnsiTheme="minorHAnsi" w:cstheme="minorHAnsi"/>
          <w:noProof/>
          <w:color w:val="00748B"/>
          <w:sz w:val="22"/>
          <w:szCs w:val="22"/>
        </w:rPr>
        <w:t>BRAIN FUSE</w:t>
      </w:r>
      <w:r w:rsidRPr="00362310">
        <w:rPr>
          <w:rFonts w:asciiTheme="minorHAnsi" w:hAnsiTheme="minorHAnsi" w:cstheme="minorHAnsi"/>
          <w:bCs/>
          <w:sz w:val="22"/>
          <w:szCs w:val="22"/>
        </w:rPr>
        <w:t xml:space="preserve"> is an online tutoring service and is embedded into Canvas. Click on the course and select “</w:t>
      </w:r>
      <w:proofErr w:type="spellStart"/>
      <w:r w:rsidRPr="00362310">
        <w:rPr>
          <w:rFonts w:asciiTheme="minorHAnsi" w:hAnsiTheme="minorHAnsi" w:cstheme="minorHAnsi"/>
          <w:bCs/>
          <w:sz w:val="22"/>
          <w:szCs w:val="22"/>
        </w:rPr>
        <w:t>Brainfuse</w:t>
      </w:r>
      <w:proofErr w:type="spellEnd"/>
      <w:r w:rsidRPr="00362310">
        <w:rPr>
          <w:rFonts w:asciiTheme="minorHAnsi" w:hAnsiTheme="minorHAnsi" w:cstheme="minorHAnsi"/>
          <w:bCs/>
          <w:sz w:val="22"/>
          <w:szCs w:val="22"/>
        </w:rPr>
        <w:t xml:space="preserve"> tutoring” from the main screen, left sidebar, to have access to a live tutor.</w:t>
      </w:r>
    </w:p>
    <w:p w14:paraId="536AB514" w14:textId="77777777" w:rsidR="00E325AF" w:rsidRDefault="00E325AF" w:rsidP="00E325AF">
      <w:pPr>
        <w:pStyle w:val="ListParagraph"/>
        <w:rPr>
          <w:rFonts w:asciiTheme="minorHAnsi" w:hAnsiTheme="minorHAnsi" w:cstheme="minorHAnsi"/>
          <w:bCs/>
          <w:sz w:val="22"/>
          <w:szCs w:val="22"/>
        </w:rPr>
      </w:pPr>
      <w:r w:rsidRPr="00362310">
        <w:rPr>
          <w:rFonts w:asciiTheme="minorHAnsi" w:hAnsiTheme="minorHAnsi" w:cstheme="minorHAnsi"/>
          <w:noProof/>
          <w:sz w:val="22"/>
          <w:szCs w:val="22"/>
        </w:rPr>
        <w:drawing>
          <wp:inline distT="0" distB="0" distL="0" distR="0" wp14:anchorId="3FB19C34" wp14:editId="1BC24BDD">
            <wp:extent cx="1123950" cy="333375"/>
            <wp:effectExtent l="0" t="0" r="0" b="952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company name&#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r w:rsidRPr="00362310">
        <w:rPr>
          <w:rFonts w:asciiTheme="minorHAnsi" w:hAnsiTheme="minorHAnsi" w:cstheme="minorHAnsi"/>
          <w:bCs/>
          <w:sz w:val="22"/>
          <w:szCs w:val="22"/>
        </w:rPr>
        <w:t xml:space="preserve">is an online tutoring service which gives students 24/7 access to highly qualified, experienced, and specially trained tutors.  Virtual whiteboard technology lets students and tutors share the </w:t>
      </w:r>
      <w:r w:rsidRPr="00362310">
        <w:rPr>
          <w:rFonts w:asciiTheme="minorHAnsi" w:hAnsiTheme="minorHAnsi" w:cstheme="minorHAnsi"/>
          <w:bCs/>
          <w:sz w:val="22"/>
          <w:szCs w:val="22"/>
        </w:rPr>
        <w:lastRenderedPageBreak/>
        <w:t xml:space="preserve">same screen.  Students may submit writing assignments to be evaluated / proofread.  All live sessions with tutors and submitted questions are saved so students can view or print them out.  Any PHCC student can access </w:t>
      </w:r>
      <w:proofErr w:type="spellStart"/>
      <w:r w:rsidRPr="00362310">
        <w:rPr>
          <w:rFonts w:asciiTheme="minorHAnsi" w:hAnsiTheme="minorHAnsi" w:cstheme="minorHAnsi"/>
          <w:bCs/>
          <w:sz w:val="22"/>
          <w:szCs w:val="22"/>
        </w:rPr>
        <w:t>Brainfuse</w:t>
      </w:r>
      <w:proofErr w:type="spellEnd"/>
      <w:r w:rsidRPr="00362310">
        <w:rPr>
          <w:rFonts w:asciiTheme="minorHAnsi" w:hAnsiTheme="minorHAnsi" w:cstheme="minorHAnsi"/>
          <w:bCs/>
          <w:sz w:val="22"/>
          <w:szCs w:val="22"/>
        </w:rPr>
        <w:t xml:space="preserve"> </w:t>
      </w:r>
      <w:r w:rsidRPr="00362310">
        <w:rPr>
          <w:rFonts w:asciiTheme="minorHAnsi" w:hAnsiTheme="minorHAnsi" w:cstheme="minorHAnsi"/>
          <w:b/>
          <w:bCs/>
          <w:i/>
          <w:sz w:val="22"/>
          <w:szCs w:val="22"/>
        </w:rPr>
        <w:t>free</w:t>
      </w:r>
      <w:r w:rsidRPr="00362310">
        <w:rPr>
          <w:rFonts w:asciiTheme="minorHAnsi" w:hAnsiTheme="minorHAnsi" w:cstheme="minorHAnsi"/>
          <w:bCs/>
          <w:sz w:val="22"/>
          <w:szCs w:val="22"/>
        </w:rPr>
        <w:t xml:space="preserve"> of charge.  </w:t>
      </w:r>
      <w:proofErr w:type="spellStart"/>
      <w:r w:rsidRPr="00362310">
        <w:rPr>
          <w:rFonts w:asciiTheme="minorHAnsi" w:hAnsiTheme="minorHAnsi" w:cstheme="minorHAnsi"/>
          <w:bCs/>
          <w:sz w:val="22"/>
          <w:szCs w:val="22"/>
        </w:rPr>
        <w:t>Brainfuse</w:t>
      </w:r>
      <w:proofErr w:type="spellEnd"/>
      <w:r w:rsidRPr="00362310">
        <w:rPr>
          <w:rFonts w:asciiTheme="minorHAnsi" w:hAnsiTheme="minorHAnsi" w:cstheme="minorHAnsi"/>
          <w:bCs/>
          <w:sz w:val="22"/>
          <w:szCs w:val="22"/>
        </w:rPr>
        <w:t xml:space="preserve"> can only be accessed through Canvas.  Further information may be obtained from your instructor or the Writing Center Tutors.</w:t>
      </w:r>
    </w:p>
    <w:p w14:paraId="5271899E" w14:textId="77777777" w:rsidR="00E325AF" w:rsidRDefault="00E325AF" w:rsidP="00C81D06">
      <w:pPr>
        <w:rPr>
          <w:rFonts w:asciiTheme="minorHAnsi" w:hAnsiTheme="minorHAnsi" w:cstheme="minorHAnsi"/>
          <w:b/>
          <w:bCs/>
          <w:sz w:val="22"/>
          <w:szCs w:val="22"/>
        </w:rPr>
      </w:pPr>
    </w:p>
    <w:p w14:paraId="6FD7087D" w14:textId="77777777" w:rsidR="00E325AF" w:rsidRDefault="00E325AF" w:rsidP="00E325AF">
      <w:pPr>
        <w:pStyle w:val="NormalWeb"/>
        <w:spacing w:before="0" w:beforeAutospacing="0" w:after="0" w:afterAutospacing="0"/>
        <w:textAlignment w:val="baseline"/>
        <w:rPr>
          <w:rFonts w:asciiTheme="minorHAnsi" w:hAnsiTheme="minorHAnsi" w:cstheme="minorHAnsi"/>
          <w:b/>
          <w:bCs/>
          <w:sz w:val="22"/>
          <w:szCs w:val="22"/>
        </w:rPr>
      </w:pPr>
    </w:p>
    <w:p w14:paraId="0CEE7D55" w14:textId="1C25C3D8" w:rsidR="00E325AF" w:rsidRPr="00E325AF" w:rsidRDefault="00C81D06" w:rsidP="00E325AF">
      <w:pPr>
        <w:pStyle w:val="NormalWeb"/>
        <w:spacing w:before="0" w:beforeAutospacing="0" w:after="0" w:afterAutospacing="0"/>
        <w:textAlignment w:val="baseline"/>
        <w:rPr>
          <w:rFonts w:asciiTheme="minorHAnsi" w:hAnsiTheme="minorHAnsi" w:cstheme="minorHAnsi"/>
          <w:b/>
          <w:bCs/>
          <w:color w:val="000000"/>
          <w:sz w:val="22"/>
          <w:szCs w:val="22"/>
        </w:rPr>
      </w:pPr>
      <w:r w:rsidRPr="00362310">
        <w:rPr>
          <w:rFonts w:asciiTheme="minorHAnsi" w:hAnsiTheme="minorHAnsi" w:cstheme="minorHAnsi"/>
          <w:b/>
          <w:bCs/>
          <w:sz w:val="22"/>
          <w:szCs w:val="22"/>
        </w:rPr>
        <w:t xml:space="preserve">L. </w:t>
      </w:r>
      <w:r w:rsidR="00E325AF" w:rsidRPr="00E325AF">
        <w:rPr>
          <w:rFonts w:asciiTheme="minorHAnsi" w:hAnsiTheme="minorHAnsi" w:cstheme="minorHAnsi"/>
          <w:b/>
          <w:bCs/>
          <w:color w:val="000000"/>
          <w:sz w:val="22"/>
          <w:szCs w:val="22"/>
        </w:rPr>
        <w:t>STUDENT LEARNING OUTCOMES</w:t>
      </w:r>
    </w:p>
    <w:p w14:paraId="344ACD11" w14:textId="77777777" w:rsidR="00E325AF" w:rsidRPr="00E325AF" w:rsidRDefault="00E325AF" w:rsidP="00E325AF">
      <w:pPr>
        <w:pStyle w:val="NormalWeb"/>
        <w:spacing w:before="0" w:beforeAutospacing="0" w:after="0" w:afterAutospacing="0"/>
        <w:ind w:left="360"/>
        <w:rPr>
          <w:rFonts w:asciiTheme="minorHAnsi" w:hAnsiTheme="minorHAnsi" w:cstheme="minorHAnsi"/>
          <w:sz w:val="22"/>
          <w:szCs w:val="22"/>
        </w:rPr>
      </w:pPr>
      <w:r w:rsidRPr="00E325AF">
        <w:rPr>
          <w:rFonts w:asciiTheme="minorHAnsi" w:hAnsiTheme="minorHAnsi" w:cstheme="minorHAnsi"/>
          <w:color w:val="000000"/>
          <w:sz w:val="22"/>
          <w:szCs w:val="22"/>
        </w:rPr>
        <w:t xml:space="preserve">Students may note in Canvas that student learning outcomes have been reported for the course (this does not apply to all courses). If the outcomes constitute a graded assessment or are part of a larger graded assessment, </w:t>
      </w:r>
      <w:proofErr w:type="gramStart"/>
      <w:r w:rsidRPr="00E325AF">
        <w:rPr>
          <w:rFonts w:asciiTheme="minorHAnsi" w:hAnsiTheme="minorHAnsi" w:cstheme="minorHAnsi"/>
          <w:color w:val="000000"/>
          <w:sz w:val="22"/>
          <w:szCs w:val="22"/>
        </w:rPr>
        <w:t>those outcome</w:t>
      </w:r>
      <w:proofErr w:type="gramEnd"/>
      <w:r w:rsidRPr="00E325AF">
        <w:rPr>
          <w:rFonts w:asciiTheme="minorHAnsi" w:hAnsiTheme="minorHAnsi" w:cstheme="minorHAnsi"/>
          <w:color w:val="000000"/>
          <w:sz w:val="22"/>
          <w:szCs w:val="22"/>
        </w:rPr>
        <w:t xml:space="preserve"> are part of your course grade (see section D on “Student Evaluation”). Otherwise, the outcomes do not impact your course grade. Ask the instructor if you have questions regarding student learning outcomes.</w:t>
      </w:r>
    </w:p>
    <w:p w14:paraId="2378FEB3" w14:textId="34A9DEF1" w:rsidR="00C81D06" w:rsidRPr="00362310" w:rsidRDefault="00C81D06" w:rsidP="00C81D06">
      <w:pPr>
        <w:rPr>
          <w:rFonts w:asciiTheme="minorHAnsi" w:hAnsiTheme="minorHAnsi" w:cstheme="minorHAnsi"/>
          <w:b/>
          <w:bCs/>
          <w:sz w:val="22"/>
          <w:szCs w:val="22"/>
        </w:rPr>
      </w:pPr>
    </w:p>
    <w:p w14:paraId="6C321FD5" w14:textId="77777777" w:rsidR="00E325AF" w:rsidRDefault="00E325AF" w:rsidP="00E325AF">
      <w:pPr>
        <w:rPr>
          <w:rFonts w:asciiTheme="minorHAnsi" w:hAnsiTheme="minorHAnsi" w:cstheme="minorHAnsi"/>
          <w:b/>
          <w:sz w:val="22"/>
          <w:szCs w:val="22"/>
        </w:rPr>
      </w:pPr>
    </w:p>
    <w:p w14:paraId="5D6E1D78" w14:textId="23401353" w:rsidR="00C8653F" w:rsidRDefault="00E325AF" w:rsidP="00E325AF">
      <w:pPr>
        <w:rPr>
          <w:rFonts w:asciiTheme="minorHAnsi" w:hAnsiTheme="minorHAnsi" w:cstheme="minorHAnsi"/>
          <w:b/>
          <w:sz w:val="22"/>
          <w:szCs w:val="22"/>
        </w:rPr>
      </w:pPr>
      <w:r w:rsidRPr="00E325AF">
        <w:rPr>
          <w:rFonts w:asciiTheme="minorHAnsi" w:hAnsiTheme="minorHAnsi" w:cstheme="minorHAnsi"/>
          <w:b/>
          <w:sz w:val="22"/>
          <w:szCs w:val="22"/>
        </w:rPr>
        <w:t>OTHER POLICIES</w:t>
      </w:r>
    </w:p>
    <w:p w14:paraId="35EDD16B" w14:textId="101D2C78" w:rsidR="00E325AF" w:rsidRDefault="00E325AF" w:rsidP="00E325AF">
      <w:pPr>
        <w:rPr>
          <w:rFonts w:asciiTheme="minorHAnsi" w:hAnsiTheme="minorHAnsi" w:cstheme="minorHAnsi"/>
          <w:bCs/>
          <w:sz w:val="22"/>
          <w:szCs w:val="22"/>
        </w:rPr>
      </w:pPr>
      <w:r>
        <w:rPr>
          <w:rFonts w:asciiTheme="minorHAnsi" w:hAnsiTheme="minorHAnsi" w:cstheme="minorHAnsi"/>
          <w:bCs/>
          <w:sz w:val="22"/>
          <w:szCs w:val="22"/>
        </w:rPr>
        <w:t xml:space="preserve">All P&amp;HCC policies are applicable to this class whether explicitly indicated in this syllabus or not. </w:t>
      </w:r>
    </w:p>
    <w:p w14:paraId="09F407CC" w14:textId="77777777" w:rsidR="00E325AF" w:rsidRDefault="00E325AF" w:rsidP="00E325AF">
      <w:pPr>
        <w:rPr>
          <w:rFonts w:asciiTheme="minorHAnsi" w:hAnsiTheme="minorHAnsi" w:cstheme="minorHAnsi"/>
          <w:bCs/>
          <w:sz w:val="22"/>
          <w:szCs w:val="22"/>
        </w:rPr>
      </w:pPr>
    </w:p>
    <w:p w14:paraId="51B57B8A" w14:textId="4CE6A500" w:rsidR="00E325AF" w:rsidRDefault="00E325AF" w:rsidP="00E325AF">
      <w:pPr>
        <w:rPr>
          <w:rFonts w:asciiTheme="minorHAnsi" w:hAnsiTheme="minorHAnsi" w:cstheme="minorHAnsi"/>
          <w:bCs/>
          <w:sz w:val="22"/>
          <w:szCs w:val="22"/>
        </w:rPr>
      </w:pPr>
      <w:r w:rsidRPr="00E325AF">
        <w:rPr>
          <w:rFonts w:asciiTheme="minorHAnsi" w:hAnsiTheme="minorHAnsi" w:cstheme="minorHAnsi"/>
          <w:bCs/>
          <w:sz w:val="22"/>
          <w:szCs w:val="22"/>
        </w:rPr>
        <w:t xml:space="preserve">In accordance with Executive Order 33, all cell phones and personal electronic devices must remain </w:t>
      </w:r>
      <w:proofErr w:type="gramStart"/>
      <w:r w:rsidRPr="00E325AF">
        <w:rPr>
          <w:rFonts w:asciiTheme="minorHAnsi" w:hAnsiTheme="minorHAnsi" w:cstheme="minorHAnsi"/>
          <w:bCs/>
          <w:sz w:val="22"/>
          <w:szCs w:val="22"/>
        </w:rPr>
        <w:t>stored away</w:t>
      </w:r>
      <w:proofErr w:type="gramEnd"/>
      <w:r w:rsidRPr="00E325AF">
        <w:rPr>
          <w:rFonts w:asciiTheme="minorHAnsi" w:hAnsiTheme="minorHAnsi" w:cstheme="minorHAnsi"/>
          <w:bCs/>
          <w:sz w:val="22"/>
          <w:szCs w:val="22"/>
        </w:rPr>
        <w:t xml:space="preserve"> during class time. </w:t>
      </w:r>
    </w:p>
    <w:p w14:paraId="542C1FB8" w14:textId="77777777" w:rsidR="00E325AF" w:rsidRDefault="00E325AF" w:rsidP="00E325AF">
      <w:pPr>
        <w:rPr>
          <w:rFonts w:asciiTheme="minorHAnsi" w:hAnsiTheme="minorHAnsi" w:cstheme="minorHAnsi"/>
          <w:bCs/>
          <w:sz w:val="22"/>
          <w:szCs w:val="22"/>
        </w:rPr>
      </w:pPr>
    </w:p>
    <w:p w14:paraId="5B4E4C46" w14:textId="20E37C72" w:rsidR="00E325AF" w:rsidRDefault="00E325AF" w:rsidP="00E325AF">
      <w:pPr>
        <w:rPr>
          <w:rFonts w:asciiTheme="minorHAnsi" w:hAnsiTheme="minorHAnsi" w:cstheme="minorHAnsi"/>
          <w:bCs/>
          <w:sz w:val="22"/>
          <w:szCs w:val="22"/>
        </w:rPr>
      </w:pPr>
      <w:r w:rsidRPr="00E325AF">
        <w:rPr>
          <w:rFonts w:asciiTheme="minorHAnsi" w:hAnsiTheme="minorHAnsi" w:cstheme="minorHAnsi"/>
          <w:bCs/>
          <w:sz w:val="22"/>
          <w:szCs w:val="22"/>
        </w:rPr>
        <w:t xml:space="preserve">If Henry County Public Schools are </w:t>
      </w:r>
      <w:proofErr w:type="gramStart"/>
      <w:r w:rsidRPr="00E325AF">
        <w:rPr>
          <w:rFonts w:asciiTheme="minorHAnsi" w:hAnsiTheme="minorHAnsi" w:cstheme="minorHAnsi"/>
          <w:bCs/>
          <w:sz w:val="22"/>
          <w:szCs w:val="22"/>
        </w:rPr>
        <w:t>delayed</w:t>
      </w:r>
      <w:proofErr w:type="gramEnd"/>
      <w:r w:rsidRPr="00E325AF">
        <w:rPr>
          <w:rFonts w:asciiTheme="minorHAnsi" w:hAnsiTheme="minorHAnsi" w:cstheme="minorHAnsi"/>
          <w:bCs/>
          <w:sz w:val="22"/>
          <w:szCs w:val="22"/>
        </w:rPr>
        <w:t xml:space="preserve"> two hours, PGSMST classes </w:t>
      </w:r>
      <w:r w:rsidRPr="00E325AF">
        <w:rPr>
          <w:rFonts w:asciiTheme="minorHAnsi" w:hAnsiTheme="minorHAnsi" w:cstheme="minorHAnsi"/>
          <w:b/>
          <w:bCs/>
          <w:sz w:val="22"/>
          <w:szCs w:val="22"/>
        </w:rPr>
        <w:t>will be canceled</w:t>
      </w:r>
      <w:r w:rsidRPr="00E325AF">
        <w:rPr>
          <w:rFonts w:asciiTheme="minorHAnsi" w:hAnsiTheme="minorHAnsi" w:cstheme="minorHAnsi"/>
          <w:bCs/>
          <w:sz w:val="22"/>
          <w:szCs w:val="22"/>
        </w:rPr>
        <w:t xml:space="preserve"> at the P&amp;HCC site. Students should report to their base high schools at the time designated by their principals on a two-hour delay day.</w:t>
      </w:r>
    </w:p>
    <w:p w14:paraId="6B7835CD" w14:textId="461F00A5" w:rsidR="00E325AF" w:rsidRDefault="00E325AF">
      <w:pPr>
        <w:rPr>
          <w:rFonts w:asciiTheme="minorHAnsi" w:hAnsiTheme="minorHAnsi" w:cstheme="minorHAnsi"/>
          <w:bCs/>
          <w:sz w:val="22"/>
          <w:szCs w:val="22"/>
        </w:rPr>
      </w:pPr>
      <w:r>
        <w:rPr>
          <w:rFonts w:asciiTheme="minorHAnsi" w:hAnsiTheme="minorHAnsi" w:cstheme="minorHAnsi"/>
          <w:bCs/>
          <w:sz w:val="22"/>
          <w:szCs w:val="22"/>
        </w:rPr>
        <w:br w:type="page"/>
      </w:r>
    </w:p>
    <w:p w14:paraId="2E68925C" w14:textId="77777777" w:rsidR="00E325AF" w:rsidRPr="00E325AF" w:rsidRDefault="00E325AF" w:rsidP="00E325AF">
      <w:pPr>
        <w:rPr>
          <w:rFonts w:asciiTheme="minorHAnsi" w:hAnsiTheme="minorHAnsi" w:cstheme="minorHAnsi"/>
          <w:bCs/>
          <w:sz w:val="22"/>
          <w:szCs w:val="22"/>
        </w:rPr>
      </w:pPr>
    </w:p>
    <w:bookmarkEnd w:id="5"/>
    <w:p w14:paraId="2CCABDA4" w14:textId="77777777" w:rsidR="00E325AF" w:rsidRDefault="00E325AF" w:rsidP="00551B6A">
      <w:pPr>
        <w:rPr>
          <w:rFonts w:asciiTheme="minorHAnsi" w:hAnsiTheme="minorHAnsi" w:cstheme="minorHAnsi"/>
          <w:b/>
        </w:rPr>
      </w:pPr>
    </w:p>
    <w:p w14:paraId="18B3A293" w14:textId="16A7573F" w:rsidR="006E0EC5" w:rsidRPr="005310C2" w:rsidRDefault="002217B0" w:rsidP="00551B6A">
      <w:pPr>
        <w:rPr>
          <w:rFonts w:asciiTheme="minorHAnsi" w:hAnsiTheme="minorHAnsi" w:cstheme="minorHAnsi"/>
          <w:b/>
        </w:rPr>
      </w:pPr>
      <w:r w:rsidRPr="005310C2">
        <w:rPr>
          <w:rFonts w:asciiTheme="minorHAnsi" w:hAnsiTheme="minorHAnsi" w:cstheme="minorHAnsi"/>
          <w:b/>
          <w:noProof/>
        </w:rPr>
        <w:drawing>
          <wp:anchor distT="0" distB="0" distL="114300" distR="114300" simplePos="0" relativeHeight="251663872" behindDoc="1" locked="0" layoutInCell="1" allowOverlap="1" wp14:anchorId="06739DCD" wp14:editId="576112CC">
            <wp:simplePos x="0" y="0"/>
            <wp:positionH relativeFrom="column">
              <wp:posOffset>1063669</wp:posOffset>
            </wp:positionH>
            <wp:positionV relativeFrom="paragraph">
              <wp:posOffset>61669</wp:posOffset>
            </wp:positionV>
            <wp:extent cx="818515" cy="818515"/>
            <wp:effectExtent l="0" t="0" r="635" b="635"/>
            <wp:wrapNone/>
            <wp:docPr id="6" name="Picture 6" descr="A picture containing text, clipart,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 window&#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818515" cy="818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6FAB8D" w14:textId="18D652AC" w:rsidR="00342C70" w:rsidRPr="005310C2" w:rsidRDefault="00342C70" w:rsidP="00342C70">
      <w:pPr>
        <w:jc w:val="center"/>
        <w:rPr>
          <w:rFonts w:asciiTheme="minorHAnsi" w:hAnsiTheme="minorHAnsi" w:cstheme="minorHAnsi"/>
          <w:b/>
        </w:rPr>
      </w:pPr>
      <w:bookmarkStart w:id="7" w:name="_Hlk110344903"/>
      <w:r w:rsidRPr="005310C2">
        <w:rPr>
          <w:rFonts w:asciiTheme="minorHAnsi" w:hAnsiTheme="minorHAnsi" w:cstheme="minorHAnsi"/>
          <w:b/>
        </w:rPr>
        <w:t>Patrick &amp; Henry Community College</w:t>
      </w:r>
    </w:p>
    <w:p w14:paraId="71153C14" w14:textId="381D7A60" w:rsidR="00342C70" w:rsidRPr="005310C2" w:rsidRDefault="00342C70" w:rsidP="00342C70">
      <w:pPr>
        <w:jc w:val="center"/>
        <w:rPr>
          <w:rFonts w:asciiTheme="minorHAnsi" w:hAnsiTheme="minorHAnsi" w:cstheme="minorHAnsi"/>
        </w:rPr>
      </w:pPr>
      <w:hyperlink r:id="rId27" w:history="1">
        <w:r w:rsidRPr="005310C2">
          <w:rPr>
            <w:rFonts w:asciiTheme="minorHAnsi" w:hAnsiTheme="minorHAnsi" w:cstheme="minorHAnsi"/>
          </w:rPr>
          <w:br w:type="textWrapping" w:clear="all"/>
        </w:r>
      </w:hyperlink>
      <w:r w:rsidR="006F4CE1" w:rsidRPr="005310C2">
        <w:rPr>
          <w:rFonts w:asciiTheme="minorHAnsi" w:hAnsiTheme="minorHAnsi" w:cstheme="minorHAnsi"/>
          <w:b/>
          <w:bCs/>
        </w:rPr>
        <w:t>MTH 167</w:t>
      </w:r>
      <w:r w:rsidR="006F4CE1">
        <w:rPr>
          <w:rFonts w:asciiTheme="minorHAnsi" w:hAnsiTheme="minorHAnsi" w:cstheme="minorHAnsi"/>
          <w:b/>
          <w:bCs/>
        </w:rPr>
        <w:t xml:space="preserve"> G</w:t>
      </w:r>
      <w:r w:rsidR="00811441">
        <w:rPr>
          <w:rFonts w:asciiTheme="minorHAnsi" w:hAnsiTheme="minorHAnsi" w:cstheme="minorHAnsi"/>
          <w:b/>
          <w:bCs/>
        </w:rPr>
        <w:t>2</w:t>
      </w:r>
      <w:r w:rsidR="006F4CE1" w:rsidRPr="005310C2">
        <w:rPr>
          <w:rFonts w:asciiTheme="minorHAnsi" w:hAnsiTheme="minorHAnsi" w:cstheme="minorHAnsi"/>
          <w:b/>
          <w:bCs/>
        </w:rPr>
        <w:t xml:space="preserve">   </w:t>
      </w:r>
      <w:proofErr w:type="spellStart"/>
      <w:r w:rsidR="006F4CE1" w:rsidRPr="005310C2">
        <w:rPr>
          <w:rFonts w:asciiTheme="minorHAnsi" w:hAnsiTheme="minorHAnsi" w:cstheme="minorHAnsi"/>
          <w:b/>
          <w:bCs/>
        </w:rPr>
        <w:t>PreCalculus</w:t>
      </w:r>
      <w:proofErr w:type="spellEnd"/>
      <w:r w:rsidR="006F4CE1" w:rsidRPr="005310C2">
        <w:rPr>
          <w:rFonts w:asciiTheme="minorHAnsi" w:hAnsiTheme="minorHAnsi" w:cstheme="minorHAnsi"/>
          <w:b/>
          <w:bCs/>
        </w:rPr>
        <w:t xml:space="preserve"> with Trigonometry</w:t>
      </w:r>
    </w:p>
    <w:p w14:paraId="021A91F1" w14:textId="04616B59" w:rsidR="006E0EC5" w:rsidRPr="005310C2" w:rsidRDefault="004F406F" w:rsidP="00342C70">
      <w:pPr>
        <w:jc w:val="center"/>
        <w:rPr>
          <w:rFonts w:asciiTheme="minorHAnsi" w:hAnsiTheme="minorHAnsi" w:cstheme="minorHAnsi"/>
        </w:rPr>
      </w:pPr>
      <w:r w:rsidRPr="005310C2">
        <w:rPr>
          <w:rFonts w:asciiTheme="minorHAnsi" w:hAnsiTheme="minorHAnsi" w:cstheme="minorHAnsi"/>
        </w:rPr>
        <w:t>202</w:t>
      </w:r>
      <w:r>
        <w:rPr>
          <w:rFonts w:asciiTheme="minorHAnsi" w:hAnsiTheme="minorHAnsi" w:cstheme="minorHAnsi"/>
        </w:rPr>
        <w:t xml:space="preserve">5 – 2026 </w:t>
      </w:r>
      <w:r w:rsidRPr="005310C2">
        <w:rPr>
          <w:rFonts w:asciiTheme="minorHAnsi" w:hAnsiTheme="minorHAnsi" w:cstheme="minorHAnsi"/>
        </w:rPr>
        <w:tab/>
      </w:r>
      <w:r w:rsidR="00342C70" w:rsidRPr="005310C2">
        <w:rPr>
          <w:rFonts w:asciiTheme="minorHAnsi" w:hAnsiTheme="minorHAnsi" w:cstheme="minorHAnsi"/>
        </w:rPr>
        <w:tab/>
      </w:r>
      <w:r w:rsidR="00342C70" w:rsidRPr="005310C2">
        <w:rPr>
          <w:rFonts w:asciiTheme="minorHAnsi" w:hAnsiTheme="minorHAnsi" w:cstheme="minorHAnsi"/>
        </w:rPr>
        <w:tab/>
      </w:r>
      <w:r w:rsidR="00342C70" w:rsidRPr="005310C2">
        <w:rPr>
          <w:rFonts w:asciiTheme="minorHAnsi" w:hAnsiTheme="minorHAnsi" w:cstheme="minorHAnsi"/>
        </w:rPr>
        <w:tab/>
      </w:r>
      <w:r w:rsidR="00342C70" w:rsidRPr="005310C2">
        <w:rPr>
          <w:rFonts w:asciiTheme="minorHAnsi" w:hAnsiTheme="minorHAnsi" w:cstheme="minorHAnsi"/>
        </w:rPr>
        <w:tab/>
      </w:r>
      <w:r w:rsidR="00342C70" w:rsidRPr="005310C2">
        <w:rPr>
          <w:rFonts w:asciiTheme="minorHAnsi" w:hAnsiTheme="minorHAnsi" w:cstheme="minorHAnsi"/>
        </w:rPr>
        <w:tab/>
      </w:r>
      <w:r w:rsidR="008149CC" w:rsidRPr="005310C2">
        <w:rPr>
          <w:rFonts w:asciiTheme="minorHAnsi" w:hAnsiTheme="minorHAnsi" w:cstheme="minorHAnsi"/>
        </w:rPr>
        <w:tab/>
      </w:r>
      <w:r w:rsidR="008149CC" w:rsidRPr="005310C2">
        <w:rPr>
          <w:rFonts w:asciiTheme="minorHAnsi" w:hAnsiTheme="minorHAnsi" w:cstheme="minorHAnsi"/>
        </w:rPr>
        <w:tab/>
      </w:r>
      <w:r w:rsidR="008149CC" w:rsidRPr="005310C2">
        <w:rPr>
          <w:rFonts w:asciiTheme="minorHAnsi" w:hAnsiTheme="minorHAnsi" w:cstheme="minorHAnsi"/>
        </w:rPr>
        <w:tab/>
      </w:r>
      <w:r w:rsidR="00342C70" w:rsidRPr="005310C2">
        <w:rPr>
          <w:rFonts w:asciiTheme="minorHAnsi" w:hAnsiTheme="minorHAnsi" w:cstheme="minorHAnsi"/>
        </w:rPr>
        <w:t>INSTRUCTOR: Shannon Harrell</w:t>
      </w:r>
      <w:bookmarkEnd w:id="7"/>
      <w:r w:rsidR="00342C70" w:rsidRPr="005310C2">
        <w:rPr>
          <w:rFonts w:asciiTheme="minorHAnsi" w:hAnsiTheme="minorHAnsi" w:cstheme="minorHAnsi"/>
        </w:rPr>
        <w:t xml:space="preserve"> </w:t>
      </w:r>
      <w:r w:rsidR="00000000">
        <w:rPr>
          <w:rFonts w:asciiTheme="minorHAnsi" w:hAnsiTheme="minorHAnsi" w:cstheme="minorHAnsi"/>
          <w:noProof/>
        </w:rPr>
        <w:pict w14:anchorId="12B6BA6D">
          <v:rect id="_x0000_i1026" style="width:468pt;height:.05pt" o:hralign="center" o:hrstd="t" o:hr="t" fillcolor="gray" stroked="f"/>
        </w:pict>
      </w:r>
    </w:p>
    <w:p w14:paraId="505D8392" w14:textId="11FDAF91" w:rsidR="006E0EC5" w:rsidRPr="005310C2" w:rsidRDefault="006E0EC5" w:rsidP="006E0EC5">
      <w:pPr>
        <w:rPr>
          <w:rFonts w:asciiTheme="minorHAnsi" w:hAnsiTheme="minorHAnsi" w:cstheme="minorHAnsi"/>
          <w:b/>
          <w:bCs/>
        </w:rPr>
      </w:pPr>
    </w:p>
    <w:p w14:paraId="73C1C8ED" w14:textId="385397EA" w:rsidR="008149CC" w:rsidRPr="005310C2" w:rsidRDefault="006E0EC5" w:rsidP="006E0EC5">
      <w:pPr>
        <w:rPr>
          <w:rFonts w:asciiTheme="minorHAnsi" w:hAnsiTheme="minorHAnsi" w:cstheme="minorHAnsi"/>
        </w:rPr>
      </w:pPr>
      <w:r w:rsidRPr="005310C2">
        <w:rPr>
          <w:rFonts w:asciiTheme="minorHAnsi" w:hAnsiTheme="minorHAnsi" w:cstheme="minorHAnsi"/>
          <w:b/>
          <w:bCs/>
        </w:rPr>
        <w:t xml:space="preserve">M. AFFIDAVIT </w:t>
      </w:r>
      <w:r w:rsidRPr="005310C2">
        <w:rPr>
          <w:rFonts w:asciiTheme="minorHAnsi" w:hAnsiTheme="minorHAnsi" w:cstheme="minorHAnsi"/>
        </w:rPr>
        <w:br/>
      </w:r>
    </w:p>
    <w:p w14:paraId="2E8D5AA6" w14:textId="4FD3C175" w:rsidR="006E0EC5" w:rsidRPr="005310C2" w:rsidRDefault="006E0EC5" w:rsidP="006E0EC5">
      <w:pPr>
        <w:rPr>
          <w:rFonts w:asciiTheme="minorHAnsi" w:hAnsiTheme="minorHAnsi" w:cstheme="minorHAnsi"/>
          <w:b/>
          <w:bCs/>
        </w:rPr>
      </w:pPr>
      <w:r w:rsidRPr="005310C2">
        <w:rPr>
          <w:rFonts w:asciiTheme="minorHAnsi" w:hAnsiTheme="minorHAnsi" w:cstheme="minorHAnsi"/>
        </w:rPr>
        <w:t>My signature below indicates that I have read and understand this syllabus</w:t>
      </w:r>
      <w:r w:rsidR="00183289" w:rsidRPr="005310C2">
        <w:rPr>
          <w:rFonts w:asciiTheme="minorHAnsi" w:hAnsiTheme="minorHAnsi" w:cstheme="minorHAnsi"/>
        </w:rPr>
        <w:t>.</w:t>
      </w:r>
      <w:r w:rsidRPr="005310C2">
        <w:rPr>
          <w:rFonts w:asciiTheme="minorHAnsi" w:hAnsiTheme="minorHAnsi" w:cstheme="minorHAnsi"/>
        </w:rPr>
        <w:t xml:space="preserve"> </w:t>
      </w:r>
    </w:p>
    <w:p w14:paraId="7FDB5E47" w14:textId="14823BAF" w:rsidR="006E0EC5" w:rsidRPr="005310C2" w:rsidRDefault="00000000" w:rsidP="006E0EC5">
      <w:pPr>
        <w:rPr>
          <w:rFonts w:asciiTheme="minorHAnsi" w:hAnsiTheme="minorHAnsi" w:cstheme="minorHAnsi"/>
        </w:rPr>
      </w:pPr>
      <w:r>
        <w:rPr>
          <w:rFonts w:asciiTheme="minorHAnsi" w:hAnsiTheme="minorHAnsi" w:cstheme="minorHAnsi"/>
          <w:noProof/>
        </w:rPr>
        <w:pict w14:anchorId="071AA2A5">
          <v:rect id="_x0000_i1027" style="width:468pt;height:.05pt" o:hralign="center" o:hrstd="t" o:hr="t" fillcolor="gray" stroked="f"/>
        </w:pict>
      </w:r>
    </w:p>
    <w:p w14:paraId="1DBCD10A" w14:textId="1CD68685" w:rsidR="006E0EC5" w:rsidRPr="005310C2" w:rsidRDefault="006E0EC5" w:rsidP="006E0EC5">
      <w:pPr>
        <w:rPr>
          <w:rFonts w:asciiTheme="minorHAnsi" w:hAnsiTheme="minorHAnsi" w:cstheme="minorHAnsi"/>
        </w:rPr>
      </w:pPr>
    </w:p>
    <w:p w14:paraId="6FAC4139" w14:textId="77777777" w:rsidR="006E0EC5" w:rsidRPr="005310C2" w:rsidRDefault="006E0EC5" w:rsidP="006E0EC5">
      <w:pPr>
        <w:rPr>
          <w:rFonts w:asciiTheme="minorHAnsi" w:hAnsiTheme="minorHAnsi" w:cstheme="minorHAnsi"/>
        </w:rPr>
      </w:pPr>
    </w:p>
    <w:p w14:paraId="3E4F2AAF" w14:textId="77777777" w:rsidR="00DE47D5" w:rsidRPr="005310C2" w:rsidRDefault="00DE47D5" w:rsidP="006E0EC5">
      <w:pPr>
        <w:rPr>
          <w:rFonts w:asciiTheme="minorHAnsi" w:hAnsiTheme="minorHAnsi" w:cstheme="minorHAnsi"/>
        </w:rPr>
      </w:pPr>
    </w:p>
    <w:p w14:paraId="7E254287" w14:textId="64164B4F" w:rsidR="00E81AB5" w:rsidRPr="00C22CC4" w:rsidRDefault="00E81AB5" w:rsidP="00E81AB5">
      <w:pPr>
        <w:spacing w:line="276" w:lineRule="auto"/>
        <w:rPr>
          <w:rFonts w:asciiTheme="minorHAnsi" w:hAnsiTheme="minorHAnsi" w:cstheme="minorHAnsi"/>
          <w:sz w:val="22"/>
          <w:szCs w:val="22"/>
        </w:rPr>
      </w:pPr>
      <w:r w:rsidRPr="00C22CC4">
        <w:rPr>
          <w:rFonts w:asciiTheme="minorHAnsi" w:hAnsiTheme="minorHAnsi" w:cstheme="minorHAnsi"/>
          <w:sz w:val="22"/>
          <w:szCs w:val="22"/>
        </w:rPr>
        <w:t>Student Name __________</w:t>
      </w:r>
      <w:r w:rsidR="00C22CC4">
        <w:rPr>
          <w:rFonts w:asciiTheme="minorHAnsi" w:hAnsiTheme="minorHAnsi" w:cstheme="minorHAnsi"/>
          <w:sz w:val="22"/>
          <w:szCs w:val="22"/>
        </w:rPr>
        <w:t>_</w:t>
      </w:r>
      <w:r w:rsidRPr="00C22CC4">
        <w:rPr>
          <w:rFonts w:asciiTheme="minorHAnsi" w:hAnsiTheme="minorHAnsi" w:cstheme="minorHAnsi"/>
          <w:sz w:val="22"/>
          <w:szCs w:val="22"/>
        </w:rPr>
        <w:t>____</w:t>
      </w:r>
      <w:r w:rsidR="008149CC" w:rsidRPr="00C22CC4">
        <w:rPr>
          <w:rFonts w:asciiTheme="minorHAnsi" w:hAnsiTheme="minorHAnsi" w:cstheme="minorHAnsi"/>
          <w:sz w:val="22"/>
          <w:szCs w:val="22"/>
        </w:rPr>
        <w:t>_</w:t>
      </w:r>
      <w:r w:rsidR="00C22CC4">
        <w:rPr>
          <w:rFonts w:asciiTheme="minorHAnsi" w:hAnsiTheme="minorHAnsi" w:cstheme="minorHAnsi"/>
          <w:sz w:val="22"/>
          <w:szCs w:val="22"/>
        </w:rPr>
        <w:t>__</w:t>
      </w:r>
      <w:r w:rsidR="008149CC" w:rsidRPr="00C22CC4">
        <w:rPr>
          <w:rFonts w:asciiTheme="minorHAnsi" w:hAnsiTheme="minorHAnsi" w:cstheme="minorHAnsi"/>
          <w:sz w:val="22"/>
          <w:szCs w:val="22"/>
        </w:rPr>
        <w:t>_</w:t>
      </w:r>
      <w:r w:rsidRPr="00C22CC4">
        <w:rPr>
          <w:rFonts w:asciiTheme="minorHAnsi" w:hAnsiTheme="minorHAnsi" w:cstheme="minorHAnsi"/>
          <w:sz w:val="22"/>
          <w:szCs w:val="22"/>
        </w:rPr>
        <w:t>__________</w:t>
      </w:r>
      <w:r w:rsidR="008149CC" w:rsidRPr="00C22CC4">
        <w:rPr>
          <w:rFonts w:asciiTheme="minorHAnsi" w:hAnsiTheme="minorHAnsi" w:cstheme="minorHAnsi"/>
          <w:sz w:val="22"/>
          <w:szCs w:val="22"/>
        </w:rPr>
        <w:t xml:space="preserve">    </w:t>
      </w:r>
      <w:r w:rsidRPr="00C22CC4">
        <w:rPr>
          <w:rFonts w:asciiTheme="minorHAnsi" w:hAnsiTheme="minorHAnsi" w:cstheme="minorHAnsi"/>
          <w:sz w:val="22"/>
          <w:szCs w:val="22"/>
        </w:rPr>
        <w:t>Parent</w:t>
      </w:r>
      <w:r w:rsidR="00F53CC8" w:rsidRPr="00C22CC4">
        <w:rPr>
          <w:rFonts w:asciiTheme="minorHAnsi" w:hAnsiTheme="minorHAnsi" w:cstheme="minorHAnsi"/>
          <w:sz w:val="22"/>
          <w:szCs w:val="22"/>
        </w:rPr>
        <w:t>/Guardian</w:t>
      </w:r>
      <w:r w:rsidRPr="00C22CC4">
        <w:rPr>
          <w:rFonts w:asciiTheme="minorHAnsi" w:hAnsiTheme="minorHAnsi" w:cstheme="minorHAnsi"/>
          <w:sz w:val="22"/>
          <w:szCs w:val="22"/>
        </w:rPr>
        <w:t xml:space="preserve"> Name ______</w:t>
      </w:r>
      <w:r w:rsidR="00C22CC4">
        <w:rPr>
          <w:rFonts w:asciiTheme="minorHAnsi" w:hAnsiTheme="minorHAnsi" w:cstheme="minorHAnsi"/>
          <w:sz w:val="22"/>
          <w:szCs w:val="22"/>
        </w:rPr>
        <w:t>_</w:t>
      </w:r>
      <w:r w:rsidRPr="00C22CC4">
        <w:rPr>
          <w:rFonts w:asciiTheme="minorHAnsi" w:hAnsiTheme="minorHAnsi" w:cstheme="minorHAnsi"/>
          <w:sz w:val="22"/>
          <w:szCs w:val="22"/>
        </w:rPr>
        <w:t>__</w:t>
      </w:r>
      <w:r w:rsidR="008149CC" w:rsidRPr="00C22CC4">
        <w:rPr>
          <w:rFonts w:asciiTheme="minorHAnsi" w:hAnsiTheme="minorHAnsi" w:cstheme="minorHAnsi"/>
          <w:sz w:val="22"/>
          <w:szCs w:val="22"/>
        </w:rPr>
        <w:t>_</w:t>
      </w:r>
      <w:r w:rsidR="00C22CC4">
        <w:rPr>
          <w:rFonts w:asciiTheme="minorHAnsi" w:hAnsiTheme="minorHAnsi" w:cstheme="minorHAnsi"/>
          <w:sz w:val="22"/>
          <w:szCs w:val="22"/>
        </w:rPr>
        <w:t>_</w:t>
      </w:r>
      <w:r w:rsidR="008149CC" w:rsidRPr="00C22CC4">
        <w:rPr>
          <w:rFonts w:asciiTheme="minorHAnsi" w:hAnsiTheme="minorHAnsi" w:cstheme="minorHAnsi"/>
          <w:sz w:val="22"/>
          <w:szCs w:val="22"/>
        </w:rPr>
        <w:t>_</w:t>
      </w:r>
      <w:r w:rsidR="00C22CC4">
        <w:rPr>
          <w:rFonts w:asciiTheme="minorHAnsi" w:hAnsiTheme="minorHAnsi" w:cstheme="minorHAnsi"/>
          <w:sz w:val="22"/>
          <w:szCs w:val="22"/>
        </w:rPr>
        <w:t>_</w:t>
      </w:r>
      <w:r w:rsidRPr="00C22CC4">
        <w:rPr>
          <w:rFonts w:asciiTheme="minorHAnsi" w:hAnsiTheme="minorHAnsi" w:cstheme="minorHAnsi"/>
          <w:sz w:val="22"/>
          <w:szCs w:val="22"/>
        </w:rPr>
        <w:t>_______</w:t>
      </w:r>
      <w:r w:rsidR="008149CC" w:rsidRPr="00C22CC4">
        <w:rPr>
          <w:rFonts w:asciiTheme="minorHAnsi" w:hAnsiTheme="minorHAnsi" w:cstheme="minorHAnsi"/>
          <w:sz w:val="22"/>
          <w:szCs w:val="22"/>
        </w:rPr>
        <w:t>_</w:t>
      </w:r>
      <w:r w:rsidRPr="00C22CC4">
        <w:rPr>
          <w:rFonts w:asciiTheme="minorHAnsi" w:hAnsiTheme="minorHAnsi" w:cstheme="minorHAnsi"/>
          <w:sz w:val="22"/>
          <w:szCs w:val="22"/>
        </w:rPr>
        <w:t>_</w:t>
      </w:r>
      <w:r w:rsidR="00C22CC4">
        <w:rPr>
          <w:rFonts w:asciiTheme="minorHAnsi" w:hAnsiTheme="minorHAnsi" w:cstheme="minorHAnsi"/>
          <w:sz w:val="22"/>
          <w:szCs w:val="22"/>
        </w:rPr>
        <w:t>__</w:t>
      </w:r>
      <w:r w:rsidRPr="00C22CC4">
        <w:rPr>
          <w:rFonts w:asciiTheme="minorHAnsi" w:hAnsiTheme="minorHAnsi" w:cstheme="minorHAnsi"/>
          <w:sz w:val="22"/>
          <w:szCs w:val="22"/>
        </w:rPr>
        <w:t>________</w:t>
      </w:r>
    </w:p>
    <w:p w14:paraId="767635C4" w14:textId="0C2FB2DC" w:rsidR="00E81AB5" w:rsidRPr="00C22CC4" w:rsidRDefault="00E81AB5" w:rsidP="00E81AB5">
      <w:pPr>
        <w:spacing w:line="276" w:lineRule="auto"/>
        <w:rPr>
          <w:rFonts w:asciiTheme="minorHAnsi" w:hAnsiTheme="minorHAnsi" w:cstheme="minorHAnsi"/>
          <w:sz w:val="22"/>
          <w:szCs w:val="22"/>
        </w:rPr>
      </w:pPr>
    </w:p>
    <w:p w14:paraId="2FF9A2CE" w14:textId="77D87B0F" w:rsidR="00E81AB5" w:rsidRPr="00C22CC4" w:rsidRDefault="00E81AB5" w:rsidP="00E81AB5">
      <w:pPr>
        <w:spacing w:line="276" w:lineRule="auto"/>
        <w:rPr>
          <w:rFonts w:asciiTheme="minorHAnsi" w:hAnsiTheme="minorHAnsi" w:cstheme="minorHAnsi"/>
          <w:sz w:val="22"/>
          <w:szCs w:val="22"/>
        </w:rPr>
      </w:pPr>
      <w:r w:rsidRPr="00C22CC4">
        <w:rPr>
          <w:rFonts w:asciiTheme="minorHAnsi" w:hAnsiTheme="minorHAnsi" w:cstheme="minorHAnsi"/>
          <w:sz w:val="22"/>
          <w:szCs w:val="22"/>
        </w:rPr>
        <w:t>Student Signature ______________</w:t>
      </w:r>
      <w:r w:rsidR="00C22CC4">
        <w:rPr>
          <w:rFonts w:asciiTheme="minorHAnsi" w:hAnsiTheme="minorHAnsi" w:cstheme="minorHAnsi"/>
          <w:sz w:val="22"/>
          <w:szCs w:val="22"/>
        </w:rPr>
        <w:t>__</w:t>
      </w:r>
      <w:r w:rsidRPr="00C22CC4">
        <w:rPr>
          <w:rFonts w:asciiTheme="minorHAnsi" w:hAnsiTheme="minorHAnsi" w:cstheme="minorHAnsi"/>
          <w:sz w:val="22"/>
          <w:szCs w:val="22"/>
        </w:rPr>
        <w:t>_</w:t>
      </w:r>
      <w:r w:rsidR="00C22CC4">
        <w:rPr>
          <w:rFonts w:asciiTheme="minorHAnsi" w:hAnsiTheme="minorHAnsi" w:cstheme="minorHAnsi"/>
          <w:sz w:val="22"/>
          <w:szCs w:val="22"/>
        </w:rPr>
        <w:t>_</w:t>
      </w:r>
      <w:r w:rsidR="008149CC" w:rsidRPr="00C22CC4">
        <w:rPr>
          <w:rFonts w:asciiTheme="minorHAnsi" w:hAnsiTheme="minorHAnsi" w:cstheme="minorHAnsi"/>
          <w:sz w:val="22"/>
          <w:szCs w:val="22"/>
        </w:rPr>
        <w:t>__</w:t>
      </w:r>
      <w:r w:rsidRPr="00C22CC4">
        <w:rPr>
          <w:rFonts w:asciiTheme="minorHAnsi" w:hAnsiTheme="minorHAnsi" w:cstheme="minorHAnsi"/>
          <w:sz w:val="22"/>
          <w:szCs w:val="22"/>
        </w:rPr>
        <w:t>_______</w:t>
      </w:r>
      <w:r w:rsidR="008149CC" w:rsidRPr="00C22CC4">
        <w:rPr>
          <w:rFonts w:asciiTheme="minorHAnsi" w:hAnsiTheme="minorHAnsi" w:cstheme="minorHAnsi"/>
          <w:sz w:val="22"/>
          <w:szCs w:val="22"/>
        </w:rPr>
        <w:t xml:space="preserve">    </w:t>
      </w:r>
      <w:r w:rsidR="00F53CC8" w:rsidRPr="00C22CC4">
        <w:rPr>
          <w:rFonts w:asciiTheme="minorHAnsi" w:hAnsiTheme="minorHAnsi" w:cstheme="minorHAnsi"/>
          <w:sz w:val="22"/>
          <w:szCs w:val="22"/>
        </w:rPr>
        <w:t xml:space="preserve">Parent/Guardian </w:t>
      </w:r>
      <w:r w:rsidRPr="00C22CC4">
        <w:rPr>
          <w:rFonts w:asciiTheme="minorHAnsi" w:hAnsiTheme="minorHAnsi" w:cstheme="minorHAnsi"/>
          <w:sz w:val="22"/>
          <w:szCs w:val="22"/>
        </w:rPr>
        <w:t>Signature ____</w:t>
      </w:r>
      <w:r w:rsidR="008149CC" w:rsidRPr="00C22CC4">
        <w:rPr>
          <w:rFonts w:asciiTheme="minorHAnsi" w:hAnsiTheme="minorHAnsi" w:cstheme="minorHAnsi"/>
          <w:sz w:val="22"/>
          <w:szCs w:val="22"/>
        </w:rPr>
        <w:t>___</w:t>
      </w:r>
      <w:r w:rsidRPr="00C22CC4">
        <w:rPr>
          <w:rFonts w:asciiTheme="minorHAnsi" w:hAnsiTheme="minorHAnsi" w:cstheme="minorHAnsi"/>
          <w:sz w:val="22"/>
          <w:szCs w:val="22"/>
        </w:rPr>
        <w:t>__</w:t>
      </w:r>
      <w:r w:rsidR="00C22CC4">
        <w:rPr>
          <w:rFonts w:asciiTheme="minorHAnsi" w:hAnsiTheme="minorHAnsi" w:cstheme="minorHAnsi"/>
          <w:sz w:val="22"/>
          <w:szCs w:val="22"/>
        </w:rPr>
        <w:t>_____</w:t>
      </w:r>
      <w:r w:rsidRPr="00C22CC4">
        <w:rPr>
          <w:rFonts w:asciiTheme="minorHAnsi" w:hAnsiTheme="minorHAnsi" w:cstheme="minorHAnsi"/>
          <w:sz w:val="22"/>
          <w:szCs w:val="22"/>
        </w:rPr>
        <w:t>______________</w:t>
      </w:r>
    </w:p>
    <w:p w14:paraId="16E78364" w14:textId="77777777" w:rsidR="00E81AB5" w:rsidRPr="005310C2" w:rsidRDefault="00E81AB5" w:rsidP="00E81AB5">
      <w:pPr>
        <w:spacing w:line="276" w:lineRule="auto"/>
        <w:rPr>
          <w:rFonts w:asciiTheme="minorHAnsi" w:hAnsiTheme="minorHAnsi" w:cstheme="minorHAnsi"/>
        </w:rPr>
      </w:pPr>
    </w:p>
    <w:p w14:paraId="38E70E03" w14:textId="06837A77" w:rsidR="006E0EC5" w:rsidRPr="005310C2" w:rsidRDefault="00E81AB5" w:rsidP="001852BC">
      <w:pPr>
        <w:spacing w:line="276" w:lineRule="auto"/>
        <w:rPr>
          <w:rFonts w:asciiTheme="minorHAnsi" w:hAnsiTheme="minorHAnsi" w:cstheme="minorHAnsi"/>
        </w:rPr>
      </w:pPr>
      <w:proofErr w:type="gramStart"/>
      <w:r w:rsidRPr="005310C2">
        <w:rPr>
          <w:rFonts w:asciiTheme="minorHAnsi" w:hAnsiTheme="minorHAnsi" w:cstheme="minorHAnsi"/>
        </w:rPr>
        <w:t>Date  _</w:t>
      </w:r>
      <w:proofErr w:type="gramEnd"/>
      <w:r w:rsidRPr="005310C2">
        <w:rPr>
          <w:rFonts w:asciiTheme="minorHAnsi" w:hAnsiTheme="minorHAnsi" w:cstheme="minorHAnsi"/>
        </w:rPr>
        <w:t>_______________</w:t>
      </w:r>
      <w:r w:rsidR="008149CC" w:rsidRPr="005310C2">
        <w:rPr>
          <w:rFonts w:asciiTheme="minorHAnsi" w:hAnsiTheme="minorHAnsi" w:cstheme="minorHAnsi"/>
        </w:rPr>
        <w:t>____</w:t>
      </w:r>
      <w:r w:rsidR="00782A85">
        <w:rPr>
          <w:rFonts w:asciiTheme="minorHAnsi" w:hAnsiTheme="minorHAnsi" w:cstheme="minorHAnsi"/>
        </w:rPr>
        <w:t>__</w:t>
      </w:r>
      <w:r w:rsidR="008149CC" w:rsidRPr="005310C2">
        <w:rPr>
          <w:rFonts w:asciiTheme="minorHAnsi" w:hAnsiTheme="minorHAnsi" w:cstheme="minorHAnsi"/>
        </w:rPr>
        <w:t>_____</w:t>
      </w:r>
      <w:r w:rsidRPr="005310C2">
        <w:rPr>
          <w:rFonts w:asciiTheme="minorHAnsi" w:hAnsiTheme="minorHAnsi" w:cstheme="minorHAnsi"/>
        </w:rPr>
        <w:t>________</w:t>
      </w:r>
      <w:r w:rsidR="008149CC" w:rsidRPr="005310C2">
        <w:rPr>
          <w:rFonts w:asciiTheme="minorHAnsi" w:hAnsiTheme="minorHAnsi" w:cstheme="minorHAnsi"/>
        </w:rPr>
        <w:t xml:space="preserve">    </w:t>
      </w:r>
      <w:proofErr w:type="spellStart"/>
      <w:proofErr w:type="gramStart"/>
      <w:r w:rsidRPr="005310C2">
        <w:rPr>
          <w:rFonts w:asciiTheme="minorHAnsi" w:hAnsiTheme="minorHAnsi" w:cstheme="minorHAnsi"/>
        </w:rPr>
        <w:t>Date</w:t>
      </w:r>
      <w:proofErr w:type="spellEnd"/>
      <w:r w:rsidRPr="005310C2">
        <w:rPr>
          <w:rFonts w:asciiTheme="minorHAnsi" w:hAnsiTheme="minorHAnsi" w:cstheme="minorHAnsi"/>
        </w:rPr>
        <w:t xml:space="preserve">  _</w:t>
      </w:r>
      <w:proofErr w:type="gramEnd"/>
      <w:r w:rsidRPr="005310C2">
        <w:rPr>
          <w:rFonts w:asciiTheme="minorHAnsi" w:hAnsiTheme="minorHAnsi" w:cstheme="minorHAnsi"/>
        </w:rPr>
        <w:t>________</w:t>
      </w:r>
      <w:r w:rsidR="008149CC" w:rsidRPr="005310C2">
        <w:rPr>
          <w:rFonts w:asciiTheme="minorHAnsi" w:hAnsiTheme="minorHAnsi" w:cstheme="minorHAnsi"/>
        </w:rPr>
        <w:t>___________</w:t>
      </w:r>
      <w:r w:rsidRPr="005310C2">
        <w:rPr>
          <w:rFonts w:asciiTheme="minorHAnsi" w:hAnsiTheme="minorHAnsi" w:cstheme="minorHAnsi"/>
        </w:rPr>
        <w:t>___________________</w:t>
      </w:r>
      <w:r w:rsidR="008149CC" w:rsidRPr="005310C2">
        <w:rPr>
          <w:rFonts w:asciiTheme="minorHAnsi" w:hAnsiTheme="minorHAnsi" w:cstheme="minorHAnsi"/>
        </w:rPr>
        <w:t>_</w:t>
      </w:r>
    </w:p>
    <w:p w14:paraId="1311579E" w14:textId="1B4C77A1" w:rsidR="006E0EC5" w:rsidRPr="005310C2" w:rsidRDefault="006E0EC5" w:rsidP="006E0EC5">
      <w:pPr>
        <w:ind w:left="720"/>
        <w:rPr>
          <w:rFonts w:asciiTheme="minorHAnsi" w:hAnsiTheme="minorHAnsi" w:cstheme="minorHAnsi"/>
        </w:rPr>
      </w:pPr>
    </w:p>
    <w:p w14:paraId="1B5B09AA" w14:textId="77777777" w:rsidR="006E0EC5" w:rsidRPr="005310C2" w:rsidRDefault="006E0EC5" w:rsidP="006E0EC5">
      <w:pPr>
        <w:ind w:left="720"/>
        <w:jc w:val="center"/>
        <w:rPr>
          <w:rFonts w:asciiTheme="minorHAnsi" w:hAnsiTheme="minorHAnsi" w:cstheme="minorHAnsi"/>
          <w:b/>
        </w:rPr>
      </w:pPr>
    </w:p>
    <w:p w14:paraId="0E8E7A41" w14:textId="77777777" w:rsidR="006E0EC5" w:rsidRPr="005310C2" w:rsidRDefault="006E0EC5" w:rsidP="006E0EC5">
      <w:pPr>
        <w:ind w:left="720"/>
        <w:jc w:val="center"/>
        <w:rPr>
          <w:rFonts w:asciiTheme="minorHAnsi" w:hAnsiTheme="minorHAnsi" w:cstheme="minorHAnsi"/>
          <w:b/>
        </w:rPr>
      </w:pPr>
    </w:p>
    <w:p w14:paraId="0AF4CBA2" w14:textId="77777777" w:rsidR="006E0EC5" w:rsidRPr="00782A85" w:rsidRDefault="006E0EC5" w:rsidP="006E0EC5">
      <w:pPr>
        <w:rPr>
          <w:rFonts w:asciiTheme="minorHAnsi" w:hAnsiTheme="minorHAnsi" w:cstheme="minorHAnsi"/>
          <w:b/>
          <w:bCs/>
        </w:rPr>
      </w:pPr>
      <w:r w:rsidRPr="00782A85">
        <w:rPr>
          <w:rFonts w:asciiTheme="minorHAnsi" w:hAnsiTheme="minorHAnsi" w:cstheme="minorHAnsi"/>
          <w:b/>
          <w:bCs/>
        </w:rPr>
        <w:t xml:space="preserve">Note:  </w:t>
      </w:r>
      <w:r w:rsidRPr="00782A85">
        <w:rPr>
          <w:rFonts w:asciiTheme="minorHAnsi" w:hAnsiTheme="minorHAnsi" w:cstheme="minorHAnsi"/>
          <w:b/>
          <w:bCs/>
          <w:i/>
        </w:rPr>
        <w:t>This syllabus is subject to change at the discretion of the instructor. It is the responsibility of the student to keep abreast of these changes.</w:t>
      </w:r>
    </w:p>
    <w:p w14:paraId="6C34CC48" w14:textId="77777777" w:rsidR="006E0EC5" w:rsidRPr="005310C2" w:rsidRDefault="006E0EC5" w:rsidP="006E0EC5">
      <w:pPr>
        <w:rPr>
          <w:rFonts w:asciiTheme="minorHAnsi" w:hAnsiTheme="minorHAnsi" w:cstheme="minorHAnsi"/>
          <w:b/>
        </w:rPr>
      </w:pPr>
    </w:p>
    <w:p w14:paraId="408DDC78" w14:textId="521CD049" w:rsidR="006E0EC5" w:rsidRPr="005310C2" w:rsidRDefault="006E0EC5" w:rsidP="006E0EC5">
      <w:pPr>
        <w:ind w:left="720"/>
        <w:jc w:val="center"/>
        <w:rPr>
          <w:rFonts w:asciiTheme="minorHAnsi" w:hAnsiTheme="minorHAnsi" w:cstheme="minorHAnsi"/>
          <w:b/>
        </w:rPr>
      </w:pPr>
      <w:r w:rsidRPr="005310C2">
        <w:rPr>
          <w:rFonts w:asciiTheme="minorHAnsi" w:hAnsiTheme="minorHAnsi" w:cstheme="minorHAnsi"/>
          <w:b/>
        </w:rPr>
        <w:t xml:space="preserve">This syllabus conforms to the Patrick </w:t>
      </w:r>
      <w:r w:rsidR="00014768" w:rsidRPr="005310C2">
        <w:rPr>
          <w:rFonts w:asciiTheme="minorHAnsi" w:hAnsiTheme="minorHAnsi" w:cstheme="minorHAnsi"/>
          <w:b/>
        </w:rPr>
        <w:t xml:space="preserve">&amp; </w:t>
      </w:r>
      <w:r w:rsidRPr="005310C2">
        <w:rPr>
          <w:rFonts w:asciiTheme="minorHAnsi" w:hAnsiTheme="minorHAnsi" w:cstheme="minorHAnsi"/>
          <w:b/>
        </w:rPr>
        <w:t>Henry Community College syllabus guidelines.</w:t>
      </w:r>
    </w:p>
    <w:p w14:paraId="1D4FBA3E" w14:textId="1DC024BD" w:rsidR="004E441C" w:rsidRPr="005310C2" w:rsidRDefault="004E441C" w:rsidP="006E0EC5">
      <w:pPr>
        <w:rPr>
          <w:rFonts w:asciiTheme="minorHAnsi" w:hAnsiTheme="minorHAnsi" w:cstheme="minorHAnsi"/>
        </w:rPr>
      </w:pPr>
    </w:p>
    <w:sectPr w:rsidR="004E441C" w:rsidRPr="005310C2" w:rsidSect="00DE20C0">
      <w:footerReference w:type="even" r:id="rId28"/>
      <w:footerReference w:type="default" r:id="rId29"/>
      <w:pgSz w:w="12240" w:h="15840"/>
      <w:pgMar w:top="1152"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80A40" w14:textId="77777777" w:rsidR="004A68D9" w:rsidRDefault="004A68D9">
      <w:r>
        <w:separator/>
      </w:r>
    </w:p>
  </w:endnote>
  <w:endnote w:type="continuationSeparator" w:id="0">
    <w:p w14:paraId="0BC15275" w14:textId="77777777" w:rsidR="004A68D9" w:rsidRDefault="004A6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4512C" w14:textId="1EA63FB8" w:rsidR="00375384" w:rsidRDefault="00275B14" w:rsidP="004D1950">
    <w:pPr>
      <w:pStyle w:val="Footer"/>
      <w:framePr w:wrap="around" w:vAnchor="text" w:hAnchor="margin" w:xAlign="center" w:y="1"/>
      <w:rPr>
        <w:rStyle w:val="PageNumber"/>
      </w:rPr>
    </w:pPr>
    <w:r>
      <w:rPr>
        <w:rStyle w:val="PageNumber"/>
      </w:rPr>
      <w:fldChar w:fldCharType="begin"/>
    </w:r>
    <w:r w:rsidR="00375384">
      <w:rPr>
        <w:rStyle w:val="PageNumber"/>
      </w:rPr>
      <w:instrText xml:space="preserve">PAGE  </w:instrText>
    </w:r>
    <w:r>
      <w:rPr>
        <w:rStyle w:val="PageNumber"/>
      </w:rPr>
      <w:fldChar w:fldCharType="separate"/>
    </w:r>
    <w:r w:rsidR="00D73983">
      <w:rPr>
        <w:rStyle w:val="PageNumber"/>
        <w:noProof/>
      </w:rPr>
      <w:t>3</w:t>
    </w:r>
    <w:r>
      <w:rPr>
        <w:rStyle w:val="PageNumber"/>
      </w:rPr>
      <w:fldChar w:fldCharType="end"/>
    </w:r>
  </w:p>
  <w:p w14:paraId="2DEAE39F" w14:textId="77777777" w:rsidR="00375384" w:rsidRDefault="003753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C08C" w14:textId="77777777" w:rsidR="00375384" w:rsidRDefault="00275B14" w:rsidP="004D1950">
    <w:pPr>
      <w:pStyle w:val="Footer"/>
      <w:framePr w:wrap="around" w:vAnchor="text" w:hAnchor="margin" w:xAlign="center" w:y="1"/>
      <w:rPr>
        <w:rStyle w:val="PageNumber"/>
      </w:rPr>
    </w:pPr>
    <w:r>
      <w:rPr>
        <w:rStyle w:val="PageNumber"/>
      </w:rPr>
      <w:fldChar w:fldCharType="begin"/>
    </w:r>
    <w:r w:rsidR="00375384">
      <w:rPr>
        <w:rStyle w:val="PageNumber"/>
      </w:rPr>
      <w:instrText xml:space="preserve">PAGE  </w:instrText>
    </w:r>
    <w:r>
      <w:rPr>
        <w:rStyle w:val="PageNumber"/>
      </w:rPr>
      <w:fldChar w:fldCharType="separate"/>
    </w:r>
    <w:r w:rsidR="00014768">
      <w:rPr>
        <w:rStyle w:val="PageNumber"/>
        <w:noProof/>
      </w:rPr>
      <w:t>7</w:t>
    </w:r>
    <w:r>
      <w:rPr>
        <w:rStyle w:val="PageNumber"/>
      </w:rPr>
      <w:fldChar w:fldCharType="end"/>
    </w:r>
  </w:p>
  <w:p w14:paraId="18D57AB3" w14:textId="77777777" w:rsidR="00375384" w:rsidRDefault="00375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370F5" w14:textId="77777777" w:rsidR="004A68D9" w:rsidRDefault="004A68D9">
      <w:r>
        <w:separator/>
      </w:r>
    </w:p>
  </w:footnote>
  <w:footnote w:type="continuationSeparator" w:id="0">
    <w:p w14:paraId="37C466B8" w14:textId="77777777" w:rsidR="004A68D9" w:rsidRDefault="004A6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8A9"/>
    <w:multiLevelType w:val="hybridMultilevel"/>
    <w:tmpl w:val="A3BE1E0E"/>
    <w:lvl w:ilvl="0" w:tplc="04090019">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06F50345"/>
    <w:multiLevelType w:val="hybridMultilevel"/>
    <w:tmpl w:val="55EED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A7F42"/>
    <w:multiLevelType w:val="hybridMultilevel"/>
    <w:tmpl w:val="2F1E0F22"/>
    <w:lvl w:ilvl="0" w:tplc="4EFEB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46F10"/>
    <w:multiLevelType w:val="hybridMultilevel"/>
    <w:tmpl w:val="7D1043A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276FF"/>
    <w:multiLevelType w:val="hybridMultilevel"/>
    <w:tmpl w:val="EED05F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9F21153"/>
    <w:multiLevelType w:val="hybridMultilevel"/>
    <w:tmpl w:val="C46AD42C"/>
    <w:lvl w:ilvl="0" w:tplc="04090019">
      <w:start w:val="1"/>
      <w:numFmt w:val="lowerLetter"/>
      <w:lvlText w:val="%1."/>
      <w:lvlJc w:val="left"/>
      <w:pPr>
        <w:ind w:left="840" w:hanging="360"/>
      </w:p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1F00038C"/>
    <w:multiLevelType w:val="hybridMultilevel"/>
    <w:tmpl w:val="8AAE9FD6"/>
    <w:lvl w:ilvl="0" w:tplc="04090019">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 w15:restartNumberingAfterBreak="0">
    <w:nsid w:val="25253785"/>
    <w:multiLevelType w:val="hybridMultilevel"/>
    <w:tmpl w:val="14A0AD88"/>
    <w:lvl w:ilvl="0" w:tplc="04090013">
      <w:start w:val="1"/>
      <w:numFmt w:val="upperRoman"/>
      <w:lvlText w:val="%1."/>
      <w:lvlJc w:val="right"/>
      <w:pPr>
        <w:ind w:left="840" w:hanging="360"/>
      </w:p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15:restartNumberingAfterBreak="0">
    <w:nsid w:val="2AEA12F8"/>
    <w:multiLevelType w:val="hybridMultilevel"/>
    <w:tmpl w:val="A440A3F6"/>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007DF3"/>
    <w:multiLevelType w:val="multilevel"/>
    <w:tmpl w:val="6BEE1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FC44E8"/>
    <w:multiLevelType w:val="hybridMultilevel"/>
    <w:tmpl w:val="B82E6C06"/>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82498A"/>
    <w:multiLevelType w:val="hybridMultilevel"/>
    <w:tmpl w:val="1510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077618"/>
    <w:multiLevelType w:val="hybridMultilevel"/>
    <w:tmpl w:val="6C626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022F7"/>
    <w:multiLevelType w:val="hybridMultilevel"/>
    <w:tmpl w:val="0BBEE6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6F185A"/>
    <w:multiLevelType w:val="hybridMultilevel"/>
    <w:tmpl w:val="CFCA104A"/>
    <w:lvl w:ilvl="0" w:tplc="04090019">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15:restartNumberingAfterBreak="0">
    <w:nsid w:val="3B200065"/>
    <w:multiLevelType w:val="hybridMultilevel"/>
    <w:tmpl w:val="B824A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6D4EA8"/>
    <w:multiLevelType w:val="hybridMultilevel"/>
    <w:tmpl w:val="A83EC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F97D79"/>
    <w:multiLevelType w:val="hybridMultilevel"/>
    <w:tmpl w:val="B7C82BC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3D13A3"/>
    <w:multiLevelType w:val="hybridMultilevel"/>
    <w:tmpl w:val="EADC9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294627"/>
    <w:multiLevelType w:val="multilevel"/>
    <w:tmpl w:val="F3F48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D07B61"/>
    <w:multiLevelType w:val="hybridMultilevel"/>
    <w:tmpl w:val="2B1637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B4E7A23"/>
    <w:multiLevelType w:val="hybridMultilevel"/>
    <w:tmpl w:val="CD7EC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6A236D"/>
    <w:multiLevelType w:val="hybridMultilevel"/>
    <w:tmpl w:val="94867B0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147CA3"/>
    <w:multiLevelType w:val="hybridMultilevel"/>
    <w:tmpl w:val="7C22AA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F26E9C"/>
    <w:multiLevelType w:val="hybridMultilevel"/>
    <w:tmpl w:val="B14638F4"/>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860C6B"/>
    <w:multiLevelType w:val="hybridMultilevel"/>
    <w:tmpl w:val="47B20D18"/>
    <w:lvl w:ilvl="0" w:tplc="04090019">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6" w15:restartNumberingAfterBreak="0">
    <w:nsid w:val="73276007"/>
    <w:multiLevelType w:val="hybridMultilevel"/>
    <w:tmpl w:val="57A6E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2D69C1"/>
    <w:multiLevelType w:val="multilevel"/>
    <w:tmpl w:val="B1325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166C35"/>
    <w:multiLevelType w:val="hybridMultilevel"/>
    <w:tmpl w:val="14DCAF80"/>
    <w:lvl w:ilvl="0" w:tplc="04090001">
      <w:start w:val="1"/>
      <w:numFmt w:val="bullet"/>
      <w:lvlText w:val=""/>
      <w:lvlJc w:val="left"/>
      <w:pPr>
        <w:ind w:left="833" w:hanging="360"/>
      </w:pPr>
      <w:rPr>
        <w:rFonts w:ascii="Symbol" w:hAnsi="Symbol" w:hint="default"/>
      </w:rPr>
    </w:lvl>
    <w:lvl w:ilvl="1" w:tplc="04090003">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9" w15:restartNumberingAfterBreak="0">
    <w:nsid w:val="7A37685F"/>
    <w:multiLevelType w:val="hybridMultilevel"/>
    <w:tmpl w:val="9864C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F4020D"/>
    <w:multiLevelType w:val="hybridMultilevel"/>
    <w:tmpl w:val="AC2E10CE"/>
    <w:lvl w:ilvl="0" w:tplc="04090019">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1" w15:restartNumberingAfterBreak="0">
    <w:nsid w:val="7E1A0223"/>
    <w:multiLevelType w:val="hybridMultilevel"/>
    <w:tmpl w:val="5890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9409174">
    <w:abstractNumId w:val="15"/>
  </w:num>
  <w:num w:numId="2" w16cid:durableId="125436233">
    <w:abstractNumId w:val="22"/>
  </w:num>
  <w:num w:numId="3" w16cid:durableId="304432047">
    <w:abstractNumId w:val="3"/>
  </w:num>
  <w:num w:numId="4" w16cid:durableId="227956328">
    <w:abstractNumId w:val="16"/>
  </w:num>
  <w:num w:numId="5" w16cid:durableId="1014304340">
    <w:abstractNumId w:val="7"/>
  </w:num>
  <w:num w:numId="6" w16cid:durableId="865942041">
    <w:abstractNumId w:val="25"/>
  </w:num>
  <w:num w:numId="7" w16cid:durableId="255287670">
    <w:abstractNumId w:val="0"/>
  </w:num>
  <w:num w:numId="8" w16cid:durableId="208108129">
    <w:abstractNumId w:val="23"/>
  </w:num>
  <w:num w:numId="9" w16cid:durableId="814957667">
    <w:abstractNumId w:val="13"/>
  </w:num>
  <w:num w:numId="10" w16cid:durableId="1168211480">
    <w:abstractNumId w:val="6"/>
  </w:num>
  <w:num w:numId="11" w16cid:durableId="344092603">
    <w:abstractNumId w:val="14"/>
  </w:num>
  <w:num w:numId="12" w16cid:durableId="507598370">
    <w:abstractNumId w:val="5"/>
  </w:num>
  <w:num w:numId="13" w16cid:durableId="933443768">
    <w:abstractNumId w:val="30"/>
  </w:num>
  <w:num w:numId="14" w16cid:durableId="132911455">
    <w:abstractNumId w:val="28"/>
  </w:num>
  <w:num w:numId="15" w16cid:durableId="707223854">
    <w:abstractNumId w:val="20"/>
  </w:num>
  <w:num w:numId="16" w16cid:durableId="397559521">
    <w:abstractNumId w:val="12"/>
  </w:num>
  <w:num w:numId="17" w16cid:durableId="337924843">
    <w:abstractNumId w:val="11"/>
  </w:num>
  <w:num w:numId="18" w16cid:durableId="378676822">
    <w:abstractNumId w:val="29"/>
  </w:num>
  <w:num w:numId="19" w16cid:durableId="1101726868">
    <w:abstractNumId w:val="4"/>
  </w:num>
  <w:num w:numId="20" w16cid:durableId="62916027">
    <w:abstractNumId w:val="17"/>
  </w:num>
  <w:num w:numId="21" w16cid:durableId="294331777">
    <w:abstractNumId w:val="18"/>
  </w:num>
  <w:num w:numId="22" w16cid:durableId="1026058205">
    <w:abstractNumId w:val="10"/>
  </w:num>
  <w:num w:numId="23" w16cid:durableId="1581711795">
    <w:abstractNumId w:val="8"/>
  </w:num>
  <w:num w:numId="24" w16cid:durableId="878787129">
    <w:abstractNumId w:val="24"/>
  </w:num>
  <w:num w:numId="25" w16cid:durableId="349570227">
    <w:abstractNumId w:val="31"/>
  </w:num>
  <w:num w:numId="26" w16cid:durableId="1686246840">
    <w:abstractNumId w:val="27"/>
  </w:num>
  <w:num w:numId="27" w16cid:durableId="531189254">
    <w:abstractNumId w:val="1"/>
  </w:num>
  <w:num w:numId="28" w16cid:durableId="382485647">
    <w:abstractNumId w:val="21"/>
  </w:num>
  <w:num w:numId="29" w16cid:durableId="443035740">
    <w:abstractNumId w:val="26"/>
  </w:num>
  <w:num w:numId="30" w16cid:durableId="1016929419">
    <w:abstractNumId w:val="9"/>
    <w:lvlOverride w:ilvl="0">
      <w:lvl w:ilvl="0">
        <w:numFmt w:val="upperLetter"/>
        <w:lvlText w:val="%1."/>
        <w:lvlJc w:val="left"/>
      </w:lvl>
    </w:lvlOverride>
  </w:num>
  <w:num w:numId="31" w16cid:durableId="1200968733">
    <w:abstractNumId w:val="2"/>
  </w:num>
  <w:num w:numId="32" w16cid:durableId="929629471">
    <w:abstractNumId w:val="19"/>
    <w:lvlOverride w:ilvl="0">
      <w:lvl w:ilvl="0">
        <w:numFmt w:val="upperLetter"/>
        <w:lvlText w:val="%1."/>
        <w:lvlJc w:val="left"/>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DC0"/>
    <w:rsid w:val="00002702"/>
    <w:rsid w:val="00006AE2"/>
    <w:rsid w:val="0000709C"/>
    <w:rsid w:val="00014768"/>
    <w:rsid w:val="00024CF6"/>
    <w:rsid w:val="000435FE"/>
    <w:rsid w:val="00046CEE"/>
    <w:rsid w:val="00052AAC"/>
    <w:rsid w:val="00053D4F"/>
    <w:rsid w:val="00066056"/>
    <w:rsid w:val="000666F1"/>
    <w:rsid w:val="00070E89"/>
    <w:rsid w:val="0007778C"/>
    <w:rsid w:val="00080EA9"/>
    <w:rsid w:val="00091652"/>
    <w:rsid w:val="000A3FB3"/>
    <w:rsid w:val="000A6BC2"/>
    <w:rsid w:val="000B1B0A"/>
    <w:rsid w:val="000D3B33"/>
    <w:rsid w:val="000D581C"/>
    <w:rsid w:val="000E2139"/>
    <w:rsid w:val="000E3151"/>
    <w:rsid w:val="000F614D"/>
    <w:rsid w:val="000F7A26"/>
    <w:rsid w:val="00106C32"/>
    <w:rsid w:val="00117959"/>
    <w:rsid w:val="00121D07"/>
    <w:rsid w:val="00127209"/>
    <w:rsid w:val="00132336"/>
    <w:rsid w:val="0013378E"/>
    <w:rsid w:val="001479AE"/>
    <w:rsid w:val="00151553"/>
    <w:rsid w:val="00162EA3"/>
    <w:rsid w:val="00177FAE"/>
    <w:rsid w:val="001816DF"/>
    <w:rsid w:val="00181E05"/>
    <w:rsid w:val="00183289"/>
    <w:rsid w:val="001852BC"/>
    <w:rsid w:val="00191F65"/>
    <w:rsid w:val="001964C8"/>
    <w:rsid w:val="001A2F25"/>
    <w:rsid w:val="001A3450"/>
    <w:rsid w:val="001A7402"/>
    <w:rsid w:val="001B4286"/>
    <w:rsid w:val="001C4EBA"/>
    <w:rsid w:val="001D0559"/>
    <w:rsid w:val="001D4246"/>
    <w:rsid w:val="001D5820"/>
    <w:rsid w:val="001D75DF"/>
    <w:rsid w:val="001F7CFB"/>
    <w:rsid w:val="002049BE"/>
    <w:rsid w:val="002113F0"/>
    <w:rsid w:val="00212D9E"/>
    <w:rsid w:val="002217B0"/>
    <w:rsid w:val="00226650"/>
    <w:rsid w:val="002311E6"/>
    <w:rsid w:val="00231A52"/>
    <w:rsid w:val="0025763F"/>
    <w:rsid w:val="00262D00"/>
    <w:rsid w:val="00266080"/>
    <w:rsid w:val="00275B14"/>
    <w:rsid w:val="00280284"/>
    <w:rsid w:val="00296149"/>
    <w:rsid w:val="002B1B4E"/>
    <w:rsid w:val="002B4039"/>
    <w:rsid w:val="002B77AE"/>
    <w:rsid w:val="002C3180"/>
    <w:rsid w:val="002D3630"/>
    <w:rsid w:val="002E1013"/>
    <w:rsid w:val="002E1DD3"/>
    <w:rsid w:val="002E4664"/>
    <w:rsid w:val="002E6662"/>
    <w:rsid w:val="002E7475"/>
    <w:rsid w:val="002F0CCC"/>
    <w:rsid w:val="002F76E8"/>
    <w:rsid w:val="00302409"/>
    <w:rsid w:val="00305372"/>
    <w:rsid w:val="003274C2"/>
    <w:rsid w:val="00334FED"/>
    <w:rsid w:val="00341DE8"/>
    <w:rsid w:val="00342C70"/>
    <w:rsid w:val="00344E09"/>
    <w:rsid w:val="00346DC2"/>
    <w:rsid w:val="003508DA"/>
    <w:rsid w:val="003552DF"/>
    <w:rsid w:val="0035716F"/>
    <w:rsid w:val="003577F5"/>
    <w:rsid w:val="00362310"/>
    <w:rsid w:val="0036357D"/>
    <w:rsid w:val="0036638C"/>
    <w:rsid w:val="00375384"/>
    <w:rsid w:val="003805BE"/>
    <w:rsid w:val="003851EC"/>
    <w:rsid w:val="003861B2"/>
    <w:rsid w:val="00386F8E"/>
    <w:rsid w:val="003A5D99"/>
    <w:rsid w:val="003B21D8"/>
    <w:rsid w:val="003C0202"/>
    <w:rsid w:val="003C3EF2"/>
    <w:rsid w:val="003C5556"/>
    <w:rsid w:val="003D2C99"/>
    <w:rsid w:val="003E4AAB"/>
    <w:rsid w:val="003E7FD6"/>
    <w:rsid w:val="003F1016"/>
    <w:rsid w:val="003F4352"/>
    <w:rsid w:val="004132BC"/>
    <w:rsid w:val="0042355F"/>
    <w:rsid w:val="00424F81"/>
    <w:rsid w:val="00426A9A"/>
    <w:rsid w:val="004341CC"/>
    <w:rsid w:val="00442A6B"/>
    <w:rsid w:val="0045331E"/>
    <w:rsid w:val="004762D8"/>
    <w:rsid w:val="00476D82"/>
    <w:rsid w:val="00477019"/>
    <w:rsid w:val="004825C1"/>
    <w:rsid w:val="004832A6"/>
    <w:rsid w:val="00485DA2"/>
    <w:rsid w:val="00486DD6"/>
    <w:rsid w:val="00490444"/>
    <w:rsid w:val="004A01A0"/>
    <w:rsid w:val="004A68D9"/>
    <w:rsid w:val="004C07B9"/>
    <w:rsid w:val="004C1457"/>
    <w:rsid w:val="004C4254"/>
    <w:rsid w:val="004C4A54"/>
    <w:rsid w:val="004D1950"/>
    <w:rsid w:val="004E0FC6"/>
    <w:rsid w:val="004E1D5D"/>
    <w:rsid w:val="004E40E3"/>
    <w:rsid w:val="004E4255"/>
    <w:rsid w:val="004E441C"/>
    <w:rsid w:val="004F406F"/>
    <w:rsid w:val="00506F5A"/>
    <w:rsid w:val="0050794E"/>
    <w:rsid w:val="005134FA"/>
    <w:rsid w:val="00513D19"/>
    <w:rsid w:val="0051446F"/>
    <w:rsid w:val="00523E42"/>
    <w:rsid w:val="005310C2"/>
    <w:rsid w:val="00531138"/>
    <w:rsid w:val="00531E4C"/>
    <w:rsid w:val="00547F48"/>
    <w:rsid w:val="00551B6A"/>
    <w:rsid w:val="00561511"/>
    <w:rsid w:val="00581FEC"/>
    <w:rsid w:val="00590672"/>
    <w:rsid w:val="00596589"/>
    <w:rsid w:val="00596BCB"/>
    <w:rsid w:val="005A11A7"/>
    <w:rsid w:val="005A42CC"/>
    <w:rsid w:val="005B0286"/>
    <w:rsid w:val="005B0DCB"/>
    <w:rsid w:val="005B21C6"/>
    <w:rsid w:val="005D7FAB"/>
    <w:rsid w:val="005E4254"/>
    <w:rsid w:val="0060270A"/>
    <w:rsid w:val="00610543"/>
    <w:rsid w:val="006131B0"/>
    <w:rsid w:val="00614417"/>
    <w:rsid w:val="0061535C"/>
    <w:rsid w:val="006378A0"/>
    <w:rsid w:val="00645BFE"/>
    <w:rsid w:val="00647F9D"/>
    <w:rsid w:val="00660BE6"/>
    <w:rsid w:val="00662EA3"/>
    <w:rsid w:val="006648B7"/>
    <w:rsid w:val="00687D07"/>
    <w:rsid w:val="006A260C"/>
    <w:rsid w:val="006B2A8F"/>
    <w:rsid w:val="006B2FB7"/>
    <w:rsid w:val="006B7662"/>
    <w:rsid w:val="006B7CEE"/>
    <w:rsid w:val="006C493F"/>
    <w:rsid w:val="006D0691"/>
    <w:rsid w:val="006D392F"/>
    <w:rsid w:val="006E0EC5"/>
    <w:rsid w:val="006E1287"/>
    <w:rsid w:val="006E4EDF"/>
    <w:rsid w:val="006F249F"/>
    <w:rsid w:val="006F2FCF"/>
    <w:rsid w:val="006F4CE1"/>
    <w:rsid w:val="006F6AD1"/>
    <w:rsid w:val="007075D9"/>
    <w:rsid w:val="007224C7"/>
    <w:rsid w:val="00727CC6"/>
    <w:rsid w:val="00732705"/>
    <w:rsid w:val="00742807"/>
    <w:rsid w:val="007748D7"/>
    <w:rsid w:val="00782A85"/>
    <w:rsid w:val="00783D7B"/>
    <w:rsid w:val="00784B86"/>
    <w:rsid w:val="007A520C"/>
    <w:rsid w:val="007B689B"/>
    <w:rsid w:val="007C0B54"/>
    <w:rsid w:val="007C3C52"/>
    <w:rsid w:val="007C75B4"/>
    <w:rsid w:val="007F10FC"/>
    <w:rsid w:val="00811441"/>
    <w:rsid w:val="008119B5"/>
    <w:rsid w:val="00813A27"/>
    <w:rsid w:val="008149CC"/>
    <w:rsid w:val="00815234"/>
    <w:rsid w:val="00821DA1"/>
    <w:rsid w:val="0082481E"/>
    <w:rsid w:val="0083394A"/>
    <w:rsid w:val="008365FE"/>
    <w:rsid w:val="008403A9"/>
    <w:rsid w:val="0084115D"/>
    <w:rsid w:val="0084538B"/>
    <w:rsid w:val="0084632E"/>
    <w:rsid w:val="00852999"/>
    <w:rsid w:val="008536E3"/>
    <w:rsid w:val="00854C91"/>
    <w:rsid w:val="0085633D"/>
    <w:rsid w:val="00864D67"/>
    <w:rsid w:val="00865AE6"/>
    <w:rsid w:val="00872194"/>
    <w:rsid w:val="008722CA"/>
    <w:rsid w:val="0088479E"/>
    <w:rsid w:val="00891514"/>
    <w:rsid w:val="00892C43"/>
    <w:rsid w:val="008A0A52"/>
    <w:rsid w:val="008A1458"/>
    <w:rsid w:val="008A1F22"/>
    <w:rsid w:val="008A763B"/>
    <w:rsid w:val="008C5062"/>
    <w:rsid w:val="008C5DA6"/>
    <w:rsid w:val="008E1D05"/>
    <w:rsid w:val="008E7E21"/>
    <w:rsid w:val="008F2392"/>
    <w:rsid w:val="00911FA4"/>
    <w:rsid w:val="00916744"/>
    <w:rsid w:val="00961B34"/>
    <w:rsid w:val="00975341"/>
    <w:rsid w:val="00982BFE"/>
    <w:rsid w:val="00992FD3"/>
    <w:rsid w:val="009951D6"/>
    <w:rsid w:val="009A4E32"/>
    <w:rsid w:val="009A501F"/>
    <w:rsid w:val="009B60D7"/>
    <w:rsid w:val="009C01FC"/>
    <w:rsid w:val="009C02A1"/>
    <w:rsid w:val="009C54BC"/>
    <w:rsid w:val="009D3A1E"/>
    <w:rsid w:val="009E6AB2"/>
    <w:rsid w:val="009F08F9"/>
    <w:rsid w:val="009F2D4D"/>
    <w:rsid w:val="00A00B0B"/>
    <w:rsid w:val="00A033D0"/>
    <w:rsid w:val="00A127E4"/>
    <w:rsid w:val="00A26AE3"/>
    <w:rsid w:val="00A44012"/>
    <w:rsid w:val="00A44BBB"/>
    <w:rsid w:val="00A505AD"/>
    <w:rsid w:val="00A53F3E"/>
    <w:rsid w:val="00A63CEA"/>
    <w:rsid w:val="00A678C2"/>
    <w:rsid w:val="00A702F5"/>
    <w:rsid w:val="00A7167E"/>
    <w:rsid w:val="00A910A2"/>
    <w:rsid w:val="00AA4545"/>
    <w:rsid w:val="00AA7A3E"/>
    <w:rsid w:val="00AB25F0"/>
    <w:rsid w:val="00AB506D"/>
    <w:rsid w:val="00AC3EA3"/>
    <w:rsid w:val="00AC7338"/>
    <w:rsid w:val="00AD370F"/>
    <w:rsid w:val="00AD67A4"/>
    <w:rsid w:val="00AE248E"/>
    <w:rsid w:val="00AF48B5"/>
    <w:rsid w:val="00B01A5E"/>
    <w:rsid w:val="00B03F8A"/>
    <w:rsid w:val="00B17802"/>
    <w:rsid w:val="00B23BFC"/>
    <w:rsid w:val="00B23F6E"/>
    <w:rsid w:val="00B3147F"/>
    <w:rsid w:val="00B32183"/>
    <w:rsid w:val="00B41F88"/>
    <w:rsid w:val="00B51E69"/>
    <w:rsid w:val="00B758C7"/>
    <w:rsid w:val="00B75EE4"/>
    <w:rsid w:val="00B800AC"/>
    <w:rsid w:val="00B84C18"/>
    <w:rsid w:val="00B95F3D"/>
    <w:rsid w:val="00B96E8A"/>
    <w:rsid w:val="00BB242E"/>
    <w:rsid w:val="00BB4788"/>
    <w:rsid w:val="00BC295A"/>
    <w:rsid w:val="00BC73FB"/>
    <w:rsid w:val="00BD1673"/>
    <w:rsid w:val="00BD2C95"/>
    <w:rsid w:val="00BE160F"/>
    <w:rsid w:val="00BE5EC5"/>
    <w:rsid w:val="00BE7E6E"/>
    <w:rsid w:val="00BF0774"/>
    <w:rsid w:val="00BF5109"/>
    <w:rsid w:val="00C027AC"/>
    <w:rsid w:val="00C04EA8"/>
    <w:rsid w:val="00C069E0"/>
    <w:rsid w:val="00C14D32"/>
    <w:rsid w:val="00C17E10"/>
    <w:rsid w:val="00C22CC4"/>
    <w:rsid w:val="00C26320"/>
    <w:rsid w:val="00C511C3"/>
    <w:rsid w:val="00C55CD0"/>
    <w:rsid w:val="00C57550"/>
    <w:rsid w:val="00C658C3"/>
    <w:rsid w:val="00C77A37"/>
    <w:rsid w:val="00C81D06"/>
    <w:rsid w:val="00C82832"/>
    <w:rsid w:val="00C84BE6"/>
    <w:rsid w:val="00C8653F"/>
    <w:rsid w:val="00C96727"/>
    <w:rsid w:val="00C96A15"/>
    <w:rsid w:val="00CB2750"/>
    <w:rsid w:val="00CB7A30"/>
    <w:rsid w:val="00CC268D"/>
    <w:rsid w:val="00CD3836"/>
    <w:rsid w:val="00CE5A1A"/>
    <w:rsid w:val="00CF0F73"/>
    <w:rsid w:val="00CF20F7"/>
    <w:rsid w:val="00D01389"/>
    <w:rsid w:val="00D0320D"/>
    <w:rsid w:val="00D155C6"/>
    <w:rsid w:val="00D263AE"/>
    <w:rsid w:val="00D332C4"/>
    <w:rsid w:val="00D33BF5"/>
    <w:rsid w:val="00D43A82"/>
    <w:rsid w:val="00D43AC7"/>
    <w:rsid w:val="00D50FDA"/>
    <w:rsid w:val="00D57A86"/>
    <w:rsid w:val="00D71571"/>
    <w:rsid w:val="00D73983"/>
    <w:rsid w:val="00D805B8"/>
    <w:rsid w:val="00D81474"/>
    <w:rsid w:val="00DA2832"/>
    <w:rsid w:val="00DA4CCB"/>
    <w:rsid w:val="00DB5459"/>
    <w:rsid w:val="00DB6DD8"/>
    <w:rsid w:val="00DC1F6D"/>
    <w:rsid w:val="00DC2F42"/>
    <w:rsid w:val="00DC45FB"/>
    <w:rsid w:val="00DC4FD2"/>
    <w:rsid w:val="00DD2B0C"/>
    <w:rsid w:val="00DE20C0"/>
    <w:rsid w:val="00DE389B"/>
    <w:rsid w:val="00DE3CC0"/>
    <w:rsid w:val="00DE43A0"/>
    <w:rsid w:val="00DE47D5"/>
    <w:rsid w:val="00DE6DC0"/>
    <w:rsid w:val="00DE792C"/>
    <w:rsid w:val="00DF0AB9"/>
    <w:rsid w:val="00DF209C"/>
    <w:rsid w:val="00DF6F46"/>
    <w:rsid w:val="00E106E7"/>
    <w:rsid w:val="00E17273"/>
    <w:rsid w:val="00E2080C"/>
    <w:rsid w:val="00E2440A"/>
    <w:rsid w:val="00E27B60"/>
    <w:rsid w:val="00E32147"/>
    <w:rsid w:val="00E325AF"/>
    <w:rsid w:val="00E409C8"/>
    <w:rsid w:val="00E46E41"/>
    <w:rsid w:val="00E50F7A"/>
    <w:rsid w:val="00E53904"/>
    <w:rsid w:val="00E62F94"/>
    <w:rsid w:val="00E631C5"/>
    <w:rsid w:val="00E67B5C"/>
    <w:rsid w:val="00E711C0"/>
    <w:rsid w:val="00E81AB5"/>
    <w:rsid w:val="00E91F3E"/>
    <w:rsid w:val="00E920B3"/>
    <w:rsid w:val="00E92985"/>
    <w:rsid w:val="00EB5321"/>
    <w:rsid w:val="00EB69C8"/>
    <w:rsid w:val="00EC4126"/>
    <w:rsid w:val="00ED367A"/>
    <w:rsid w:val="00ED42AD"/>
    <w:rsid w:val="00EF3A42"/>
    <w:rsid w:val="00EF6FF3"/>
    <w:rsid w:val="00F00A1F"/>
    <w:rsid w:val="00F319B4"/>
    <w:rsid w:val="00F41E51"/>
    <w:rsid w:val="00F53536"/>
    <w:rsid w:val="00F53998"/>
    <w:rsid w:val="00F53CC8"/>
    <w:rsid w:val="00F56744"/>
    <w:rsid w:val="00F63BB0"/>
    <w:rsid w:val="00F663A4"/>
    <w:rsid w:val="00F7166E"/>
    <w:rsid w:val="00F74988"/>
    <w:rsid w:val="00F74A2A"/>
    <w:rsid w:val="00F82151"/>
    <w:rsid w:val="00FB064F"/>
    <w:rsid w:val="00FB12D3"/>
    <w:rsid w:val="00FD2700"/>
    <w:rsid w:val="00FD2AD8"/>
    <w:rsid w:val="00FD67BE"/>
    <w:rsid w:val="00FE3AF4"/>
    <w:rsid w:val="00FE7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2CCDF"/>
  <w15:docId w15:val="{5F6EB5B1-D3CA-4D87-A821-0F23893C9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DC0"/>
    <w:rPr>
      <w:rFonts w:ascii="Times New Roman" w:eastAsia="Times New Roman" w:hAnsi="Times New Roman"/>
      <w:sz w:val="24"/>
      <w:szCs w:val="24"/>
    </w:rPr>
  </w:style>
  <w:style w:type="paragraph" w:styleId="Heading1">
    <w:name w:val="heading 1"/>
    <w:basedOn w:val="Normal"/>
    <w:next w:val="Normal"/>
    <w:link w:val="Heading1Char"/>
    <w:uiPriority w:val="9"/>
    <w:qFormat/>
    <w:rsid w:val="00865AE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0537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DE6DC0"/>
    <w:pPr>
      <w:keepNext/>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DE6DC0"/>
    <w:rPr>
      <w:rFonts w:ascii="Times New Roman" w:eastAsia="Times New Roman" w:hAnsi="Times New Roman" w:cs="Times New Roman"/>
      <w:b/>
      <w:bCs/>
      <w:sz w:val="28"/>
      <w:szCs w:val="28"/>
    </w:rPr>
  </w:style>
  <w:style w:type="paragraph" w:styleId="NormalWeb">
    <w:name w:val="Normal (Web)"/>
    <w:basedOn w:val="Normal"/>
    <w:uiPriority w:val="99"/>
    <w:rsid w:val="00DE6DC0"/>
    <w:pPr>
      <w:spacing w:before="100" w:beforeAutospacing="1" w:after="100" w:afterAutospacing="1"/>
    </w:pPr>
  </w:style>
  <w:style w:type="character" w:styleId="Hyperlink">
    <w:name w:val="Hyperlink"/>
    <w:uiPriority w:val="99"/>
    <w:rsid w:val="00DE6DC0"/>
    <w:rPr>
      <w:color w:val="336699"/>
      <w:u w:val="single"/>
    </w:rPr>
  </w:style>
  <w:style w:type="paragraph" w:styleId="Header">
    <w:name w:val="header"/>
    <w:basedOn w:val="Normal"/>
    <w:link w:val="HeaderChar"/>
    <w:rsid w:val="00DE6DC0"/>
    <w:pPr>
      <w:tabs>
        <w:tab w:val="center" w:pos="4320"/>
        <w:tab w:val="right" w:pos="8640"/>
      </w:tabs>
    </w:pPr>
    <w:rPr>
      <w:rFonts w:ascii="Century Schoolbook" w:hAnsi="Century Schoolbook"/>
      <w:szCs w:val="20"/>
    </w:rPr>
  </w:style>
  <w:style w:type="character" w:customStyle="1" w:styleId="HeaderChar">
    <w:name w:val="Header Char"/>
    <w:link w:val="Header"/>
    <w:rsid w:val="00DE6DC0"/>
    <w:rPr>
      <w:rFonts w:ascii="Century Schoolbook" w:eastAsia="Times New Roman" w:hAnsi="Century Schoolbook" w:cs="Times New Roman"/>
      <w:sz w:val="24"/>
      <w:szCs w:val="20"/>
    </w:rPr>
  </w:style>
  <w:style w:type="paragraph" w:styleId="BodyText">
    <w:name w:val="Body Text"/>
    <w:basedOn w:val="Normal"/>
    <w:link w:val="BodyTextChar"/>
    <w:rsid w:val="00DE6DC0"/>
    <w:pPr>
      <w:spacing w:after="220" w:line="180" w:lineRule="atLeast"/>
      <w:jc w:val="both"/>
    </w:pPr>
    <w:rPr>
      <w:rFonts w:ascii="Arial" w:hAnsi="Arial"/>
      <w:spacing w:val="-5"/>
      <w:sz w:val="20"/>
      <w:szCs w:val="20"/>
    </w:rPr>
  </w:style>
  <w:style w:type="character" w:customStyle="1" w:styleId="BodyTextChar">
    <w:name w:val="Body Text Char"/>
    <w:link w:val="BodyText"/>
    <w:rsid w:val="00DE6DC0"/>
    <w:rPr>
      <w:rFonts w:ascii="Arial" w:eastAsia="Times New Roman" w:hAnsi="Arial" w:cs="Times New Roman"/>
      <w:spacing w:val="-5"/>
      <w:sz w:val="20"/>
      <w:szCs w:val="20"/>
    </w:rPr>
  </w:style>
  <w:style w:type="paragraph" w:styleId="Footer">
    <w:name w:val="footer"/>
    <w:basedOn w:val="Normal"/>
    <w:link w:val="FooterChar"/>
    <w:uiPriority w:val="99"/>
    <w:rsid w:val="00DE6DC0"/>
    <w:pPr>
      <w:tabs>
        <w:tab w:val="center" w:pos="4320"/>
        <w:tab w:val="right" w:pos="8640"/>
      </w:tabs>
    </w:pPr>
  </w:style>
  <w:style w:type="character" w:customStyle="1" w:styleId="FooterChar">
    <w:name w:val="Footer Char"/>
    <w:link w:val="Footer"/>
    <w:uiPriority w:val="99"/>
    <w:rsid w:val="00DE6DC0"/>
    <w:rPr>
      <w:rFonts w:ascii="Times New Roman" w:eastAsia="Times New Roman" w:hAnsi="Times New Roman" w:cs="Times New Roman"/>
      <w:sz w:val="24"/>
      <w:szCs w:val="24"/>
    </w:rPr>
  </w:style>
  <w:style w:type="character" w:styleId="PageNumber">
    <w:name w:val="page number"/>
    <w:basedOn w:val="DefaultParagraphFont"/>
    <w:rsid w:val="00DE6DC0"/>
  </w:style>
  <w:style w:type="paragraph" w:styleId="ListParagraph">
    <w:name w:val="List Paragraph"/>
    <w:basedOn w:val="Normal"/>
    <w:uiPriority w:val="34"/>
    <w:qFormat/>
    <w:rsid w:val="00B800AC"/>
    <w:pPr>
      <w:ind w:left="720"/>
      <w:contextualSpacing/>
    </w:pPr>
  </w:style>
  <w:style w:type="paragraph" w:styleId="NoSpacing">
    <w:name w:val="No Spacing"/>
    <w:uiPriority w:val="1"/>
    <w:qFormat/>
    <w:rsid w:val="00B800AC"/>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4E441C"/>
    <w:rPr>
      <w:rFonts w:ascii="Tahoma" w:hAnsi="Tahoma" w:cs="Tahoma"/>
      <w:sz w:val="16"/>
      <w:szCs w:val="16"/>
    </w:rPr>
  </w:style>
  <w:style w:type="character" w:customStyle="1" w:styleId="BalloonTextChar">
    <w:name w:val="Balloon Text Char"/>
    <w:basedOn w:val="DefaultParagraphFont"/>
    <w:link w:val="BalloonText"/>
    <w:uiPriority w:val="99"/>
    <w:semiHidden/>
    <w:rsid w:val="004E441C"/>
    <w:rPr>
      <w:rFonts w:ascii="Tahoma" w:eastAsia="Times New Roman" w:hAnsi="Tahoma" w:cs="Tahoma"/>
      <w:sz w:val="16"/>
      <w:szCs w:val="16"/>
    </w:rPr>
  </w:style>
  <w:style w:type="table" w:styleId="TableGrid">
    <w:name w:val="Table Grid"/>
    <w:basedOn w:val="TableNormal"/>
    <w:uiPriority w:val="59"/>
    <w:rsid w:val="00590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E5EC5"/>
    <w:rPr>
      <w:color w:val="800080" w:themeColor="followedHyperlink"/>
      <w:u w:val="single"/>
    </w:rPr>
  </w:style>
  <w:style w:type="character" w:customStyle="1" w:styleId="Heading1Char">
    <w:name w:val="Heading 1 Char"/>
    <w:basedOn w:val="DefaultParagraphFont"/>
    <w:link w:val="Heading1"/>
    <w:uiPriority w:val="9"/>
    <w:rsid w:val="00865AE6"/>
    <w:rPr>
      <w:rFonts w:asciiTheme="majorHAnsi" w:eastAsiaTheme="majorEastAsia" w:hAnsiTheme="majorHAnsi" w:cstheme="majorBidi"/>
      <w:color w:val="365F91" w:themeColor="accent1" w:themeShade="BF"/>
      <w:sz w:val="32"/>
      <w:szCs w:val="32"/>
    </w:rPr>
  </w:style>
  <w:style w:type="character" w:styleId="PlaceholderText">
    <w:name w:val="Placeholder Text"/>
    <w:basedOn w:val="DefaultParagraphFont"/>
    <w:uiPriority w:val="99"/>
    <w:semiHidden/>
    <w:rsid w:val="00C57550"/>
    <w:rPr>
      <w:color w:val="808080"/>
    </w:rPr>
  </w:style>
  <w:style w:type="character" w:styleId="Strong">
    <w:name w:val="Strong"/>
    <w:basedOn w:val="DefaultParagraphFont"/>
    <w:uiPriority w:val="22"/>
    <w:qFormat/>
    <w:rsid w:val="005A11A7"/>
    <w:rPr>
      <w:b/>
      <w:bCs/>
    </w:rPr>
  </w:style>
  <w:style w:type="character" w:styleId="UnresolvedMention">
    <w:name w:val="Unresolved Mention"/>
    <w:basedOn w:val="DefaultParagraphFont"/>
    <w:uiPriority w:val="99"/>
    <w:semiHidden/>
    <w:unhideWhenUsed/>
    <w:rsid w:val="00305372"/>
    <w:rPr>
      <w:color w:val="605E5C"/>
      <w:shd w:val="clear" w:color="auto" w:fill="E1DFDD"/>
    </w:rPr>
  </w:style>
  <w:style w:type="character" w:customStyle="1" w:styleId="Heading3Char">
    <w:name w:val="Heading 3 Char"/>
    <w:basedOn w:val="DefaultParagraphFont"/>
    <w:link w:val="Heading3"/>
    <w:uiPriority w:val="9"/>
    <w:semiHidden/>
    <w:rsid w:val="0030537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9498">
      <w:bodyDiv w:val="1"/>
      <w:marLeft w:val="0"/>
      <w:marRight w:val="0"/>
      <w:marTop w:val="0"/>
      <w:marBottom w:val="0"/>
      <w:divBdr>
        <w:top w:val="none" w:sz="0" w:space="0" w:color="auto"/>
        <w:left w:val="none" w:sz="0" w:space="0" w:color="auto"/>
        <w:bottom w:val="none" w:sz="0" w:space="0" w:color="auto"/>
        <w:right w:val="none" w:sz="0" w:space="0" w:color="auto"/>
      </w:divBdr>
    </w:div>
    <w:div w:id="236137266">
      <w:bodyDiv w:val="1"/>
      <w:marLeft w:val="0"/>
      <w:marRight w:val="0"/>
      <w:marTop w:val="0"/>
      <w:marBottom w:val="0"/>
      <w:divBdr>
        <w:top w:val="none" w:sz="0" w:space="0" w:color="auto"/>
        <w:left w:val="none" w:sz="0" w:space="0" w:color="auto"/>
        <w:bottom w:val="none" w:sz="0" w:space="0" w:color="auto"/>
        <w:right w:val="none" w:sz="0" w:space="0" w:color="auto"/>
      </w:divBdr>
    </w:div>
    <w:div w:id="547230195">
      <w:bodyDiv w:val="1"/>
      <w:marLeft w:val="0"/>
      <w:marRight w:val="0"/>
      <w:marTop w:val="0"/>
      <w:marBottom w:val="0"/>
      <w:divBdr>
        <w:top w:val="none" w:sz="0" w:space="0" w:color="auto"/>
        <w:left w:val="none" w:sz="0" w:space="0" w:color="auto"/>
        <w:bottom w:val="none" w:sz="0" w:space="0" w:color="auto"/>
        <w:right w:val="none" w:sz="0" w:space="0" w:color="auto"/>
      </w:divBdr>
    </w:div>
    <w:div w:id="595526132">
      <w:bodyDiv w:val="1"/>
      <w:marLeft w:val="0"/>
      <w:marRight w:val="0"/>
      <w:marTop w:val="0"/>
      <w:marBottom w:val="0"/>
      <w:divBdr>
        <w:top w:val="none" w:sz="0" w:space="0" w:color="auto"/>
        <w:left w:val="none" w:sz="0" w:space="0" w:color="auto"/>
        <w:bottom w:val="none" w:sz="0" w:space="0" w:color="auto"/>
        <w:right w:val="none" w:sz="0" w:space="0" w:color="auto"/>
      </w:divBdr>
      <w:divsChild>
        <w:div w:id="1552232132">
          <w:marLeft w:val="0"/>
          <w:marRight w:val="0"/>
          <w:marTop w:val="0"/>
          <w:marBottom w:val="3000"/>
          <w:divBdr>
            <w:top w:val="none" w:sz="0" w:space="0" w:color="auto"/>
            <w:left w:val="single" w:sz="12" w:space="2" w:color="424344"/>
            <w:bottom w:val="single" w:sz="12" w:space="2" w:color="424344"/>
            <w:right w:val="single" w:sz="12" w:space="2" w:color="424344"/>
          </w:divBdr>
          <w:divsChild>
            <w:div w:id="1077096313">
              <w:marLeft w:val="0"/>
              <w:marRight w:val="0"/>
              <w:marTop w:val="0"/>
              <w:marBottom w:val="0"/>
              <w:divBdr>
                <w:top w:val="single" w:sz="6" w:space="0" w:color="000000"/>
                <w:left w:val="single" w:sz="6" w:space="0" w:color="000000"/>
                <w:bottom w:val="single" w:sz="6" w:space="0" w:color="000000"/>
                <w:right w:val="single" w:sz="6" w:space="0" w:color="000000"/>
              </w:divBdr>
              <w:divsChild>
                <w:div w:id="1069573295">
                  <w:marLeft w:val="0"/>
                  <w:marRight w:val="0"/>
                  <w:marTop w:val="0"/>
                  <w:marBottom w:val="0"/>
                  <w:divBdr>
                    <w:top w:val="none" w:sz="0" w:space="0" w:color="auto"/>
                    <w:left w:val="none" w:sz="0" w:space="0" w:color="auto"/>
                    <w:bottom w:val="none" w:sz="0" w:space="0" w:color="auto"/>
                    <w:right w:val="none" w:sz="0" w:space="0" w:color="auto"/>
                  </w:divBdr>
                  <w:divsChild>
                    <w:div w:id="798763453">
                      <w:marLeft w:val="0"/>
                      <w:marRight w:val="0"/>
                      <w:marTop w:val="0"/>
                      <w:marBottom w:val="0"/>
                      <w:divBdr>
                        <w:top w:val="none" w:sz="0" w:space="0" w:color="auto"/>
                        <w:left w:val="none" w:sz="0" w:space="0" w:color="auto"/>
                        <w:bottom w:val="none" w:sz="0" w:space="0" w:color="auto"/>
                        <w:right w:val="none" w:sz="0" w:space="0" w:color="auto"/>
                      </w:divBdr>
                      <w:divsChild>
                        <w:div w:id="247228248">
                          <w:marLeft w:val="0"/>
                          <w:marRight w:val="0"/>
                          <w:marTop w:val="0"/>
                          <w:marBottom w:val="0"/>
                          <w:divBdr>
                            <w:top w:val="none" w:sz="0" w:space="0" w:color="auto"/>
                            <w:left w:val="none" w:sz="0" w:space="0" w:color="auto"/>
                            <w:bottom w:val="none" w:sz="0" w:space="0" w:color="auto"/>
                            <w:right w:val="none" w:sz="0" w:space="0" w:color="auto"/>
                          </w:divBdr>
                        </w:div>
                        <w:div w:id="632295163">
                          <w:marLeft w:val="0"/>
                          <w:marRight w:val="0"/>
                          <w:marTop w:val="0"/>
                          <w:marBottom w:val="0"/>
                          <w:divBdr>
                            <w:top w:val="none" w:sz="0" w:space="0" w:color="auto"/>
                            <w:left w:val="none" w:sz="0" w:space="0" w:color="auto"/>
                            <w:bottom w:val="none" w:sz="0" w:space="0" w:color="auto"/>
                            <w:right w:val="none" w:sz="0" w:space="0" w:color="auto"/>
                          </w:divBdr>
                        </w:div>
                        <w:div w:id="98239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916397">
      <w:bodyDiv w:val="1"/>
      <w:marLeft w:val="0"/>
      <w:marRight w:val="0"/>
      <w:marTop w:val="0"/>
      <w:marBottom w:val="0"/>
      <w:divBdr>
        <w:top w:val="none" w:sz="0" w:space="0" w:color="auto"/>
        <w:left w:val="none" w:sz="0" w:space="0" w:color="auto"/>
        <w:bottom w:val="none" w:sz="0" w:space="0" w:color="auto"/>
        <w:right w:val="none" w:sz="0" w:space="0" w:color="auto"/>
      </w:divBdr>
    </w:div>
    <w:div w:id="853037186">
      <w:bodyDiv w:val="1"/>
      <w:marLeft w:val="0"/>
      <w:marRight w:val="0"/>
      <w:marTop w:val="0"/>
      <w:marBottom w:val="0"/>
      <w:divBdr>
        <w:top w:val="none" w:sz="0" w:space="0" w:color="auto"/>
        <w:left w:val="none" w:sz="0" w:space="0" w:color="auto"/>
        <w:bottom w:val="none" w:sz="0" w:space="0" w:color="auto"/>
        <w:right w:val="none" w:sz="0" w:space="0" w:color="auto"/>
      </w:divBdr>
    </w:div>
    <w:div w:id="917910926">
      <w:bodyDiv w:val="1"/>
      <w:marLeft w:val="0"/>
      <w:marRight w:val="0"/>
      <w:marTop w:val="0"/>
      <w:marBottom w:val="0"/>
      <w:divBdr>
        <w:top w:val="none" w:sz="0" w:space="0" w:color="auto"/>
        <w:left w:val="none" w:sz="0" w:space="0" w:color="auto"/>
        <w:bottom w:val="none" w:sz="0" w:space="0" w:color="auto"/>
        <w:right w:val="none" w:sz="0" w:space="0" w:color="auto"/>
      </w:divBdr>
    </w:div>
    <w:div w:id="1159420984">
      <w:bodyDiv w:val="1"/>
      <w:marLeft w:val="0"/>
      <w:marRight w:val="0"/>
      <w:marTop w:val="0"/>
      <w:marBottom w:val="0"/>
      <w:divBdr>
        <w:top w:val="none" w:sz="0" w:space="0" w:color="auto"/>
        <w:left w:val="none" w:sz="0" w:space="0" w:color="auto"/>
        <w:bottom w:val="none" w:sz="0" w:space="0" w:color="auto"/>
        <w:right w:val="none" w:sz="0" w:space="0" w:color="auto"/>
      </w:divBdr>
    </w:div>
    <w:div w:id="1295675218">
      <w:bodyDiv w:val="1"/>
      <w:marLeft w:val="0"/>
      <w:marRight w:val="0"/>
      <w:marTop w:val="0"/>
      <w:marBottom w:val="0"/>
      <w:divBdr>
        <w:top w:val="none" w:sz="0" w:space="0" w:color="auto"/>
        <w:left w:val="none" w:sz="0" w:space="0" w:color="auto"/>
        <w:bottom w:val="none" w:sz="0" w:space="0" w:color="auto"/>
        <w:right w:val="none" w:sz="0" w:space="0" w:color="auto"/>
      </w:divBdr>
    </w:div>
    <w:div w:id="1337923292">
      <w:bodyDiv w:val="1"/>
      <w:marLeft w:val="0"/>
      <w:marRight w:val="0"/>
      <w:marTop w:val="0"/>
      <w:marBottom w:val="0"/>
      <w:divBdr>
        <w:top w:val="none" w:sz="0" w:space="0" w:color="auto"/>
        <w:left w:val="none" w:sz="0" w:space="0" w:color="auto"/>
        <w:bottom w:val="none" w:sz="0" w:space="0" w:color="auto"/>
        <w:right w:val="none" w:sz="0" w:space="0" w:color="auto"/>
      </w:divBdr>
    </w:div>
    <w:div w:id="1368726254">
      <w:bodyDiv w:val="1"/>
      <w:marLeft w:val="0"/>
      <w:marRight w:val="0"/>
      <w:marTop w:val="0"/>
      <w:marBottom w:val="0"/>
      <w:divBdr>
        <w:top w:val="none" w:sz="0" w:space="0" w:color="auto"/>
        <w:left w:val="none" w:sz="0" w:space="0" w:color="auto"/>
        <w:bottom w:val="none" w:sz="0" w:space="0" w:color="auto"/>
        <w:right w:val="none" w:sz="0" w:space="0" w:color="auto"/>
      </w:divBdr>
    </w:div>
    <w:div w:id="1375038218">
      <w:bodyDiv w:val="1"/>
      <w:marLeft w:val="0"/>
      <w:marRight w:val="0"/>
      <w:marTop w:val="0"/>
      <w:marBottom w:val="0"/>
      <w:divBdr>
        <w:top w:val="none" w:sz="0" w:space="0" w:color="auto"/>
        <w:left w:val="none" w:sz="0" w:space="0" w:color="auto"/>
        <w:bottom w:val="none" w:sz="0" w:space="0" w:color="auto"/>
        <w:right w:val="none" w:sz="0" w:space="0" w:color="auto"/>
      </w:divBdr>
    </w:div>
    <w:div w:id="1397362015">
      <w:bodyDiv w:val="1"/>
      <w:marLeft w:val="0"/>
      <w:marRight w:val="0"/>
      <w:marTop w:val="0"/>
      <w:marBottom w:val="0"/>
      <w:divBdr>
        <w:top w:val="none" w:sz="0" w:space="0" w:color="auto"/>
        <w:left w:val="none" w:sz="0" w:space="0" w:color="auto"/>
        <w:bottom w:val="none" w:sz="0" w:space="0" w:color="auto"/>
        <w:right w:val="none" w:sz="0" w:space="0" w:color="auto"/>
      </w:divBdr>
    </w:div>
    <w:div w:id="1485852951">
      <w:bodyDiv w:val="1"/>
      <w:marLeft w:val="0"/>
      <w:marRight w:val="0"/>
      <w:marTop w:val="0"/>
      <w:marBottom w:val="0"/>
      <w:divBdr>
        <w:top w:val="none" w:sz="0" w:space="0" w:color="auto"/>
        <w:left w:val="none" w:sz="0" w:space="0" w:color="auto"/>
        <w:bottom w:val="none" w:sz="0" w:space="0" w:color="auto"/>
        <w:right w:val="none" w:sz="0" w:space="0" w:color="auto"/>
      </w:divBdr>
    </w:div>
    <w:div w:id="1634096595">
      <w:bodyDiv w:val="1"/>
      <w:marLeft w:val="0"/>
      <w:marRight w:val="0"/>
      <w:marTop w:val="0"/>
      <w:marBottom w:val="0"/>
      <w:divBdr>
        <w:top w:val="none" w:sz="0" w:space="0" w:color="auto"/>
        <w:left w:val="none" w:sz="0" w:space="0" w:color="auto"/>
        <w:bottom w:val="none" w:sz="0" w:space="0" w:color="auto"/>
        <w:right w:val="none" w:sz="0" w:space="0" w:color="auto"/>
      </w:divBdr>
    </w:div>
    <w:div w:id="1735736842">
      <w:bodyDiv w:val="1"/>
      <w:marLeft w:val="0"/>
      <w:marRight w:val="0"/>
      <w:marTop w:val="0"/>
      <w:marBottom w:val="0"/>
      <w:divBdr>
        <w:top w:val="none" w:sz="0" w:space="0" w:color="auto"/>
        <w:left w:val="none" w:sz="0" w:space="0" w:color="auto"/>
        <w:bottom w:val="none" w:sz="0" w:space="0" w:color="auto"/>
        <w:right w:val="none" w:sz="0" w:space="0" w:color="auto"/>
      </w:divBdr>
    </w:div>
    <w:div w:id="1767581278">
      <w:bodyDiv w:val="1"/>
      <w:marLeft w:val="0"/>
      <w:marRight w:val="0"/>
      <w:marTop w:val="0"/>
      <w:marBottom w:val="0"/>
      <w:divBdr>
        <w:top w:val="none" w:sz="0" w:space="0" w:color="auto"/>
        <w:left w:val="none" w:sz="0" w:space="0" w:color="auto"/>
        <w:bottom w:val="none" w:sz="0" w:space="0" w:color="auto"/>
        <w:right w:val="none" w:sz="0" w:space="0" w:color="auto"/>
      </w:divBdr>
    </w:div>
    <w:div w:id="1825273294">
      <w:bodyDiv w:val="1"/>
      <w:marLeft w:val="0"/>
      <w:marRight w:val="0"/>
      <w:marTop w:val="0"/>
      <w:marBottom w:val="0"/>
      <w:divBdr>
        <w:top w:val="none" w:sz="0" w:space="0" w:color="auto"/>
        <w:left w:val="none" w:sz="0" w:space="0" w:color="auto"/>
        <w:bottom w:val="none" w:sz="0" w:space="0" w:color="auto"/>
        <w:right w:val="none" w:sz="0" w:space="0" w:color="auto"/>
      </w:divBdr>
    </w:div>
    <w:div w:id="1977753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ourses.vccs.edu/courses/MTH161" TargetMode="External"/><Relationship Id="rId18" Type="http://schemas.openxmlformats.org/officeDocument/2006/relationships/hyperlink" Target="https://www.patrickhenry.edu/wp-content/uploads/2024/12/Academic-Calendar-2025-2026.pdf"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s://www.patrickhenry.edu/wp-content/uploads/2024/03/StudentProctor.pdf" TargetMode="External"/><Relationship Id="rId7" Type="http://schemas.openxmlformats.org/officeDocument/2006/relationships/endnotes" Target="endnotes.xml"/><Relationship Id="rId12" Type="http://schemas.openxmlformats.org/officeDocument/2006/relationships/hyperlink" Target="https://courses.vccs.edu/courses/MTH167" TargetMode="External"/><Relationship Id="rId17" Type="http://schemas.openxmlformats.org/officeDocument/2006/relationships/hyperlink" Target="http://www.pgsmst.com"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www.patrickhenry.edu/campus-safety/alert-systems/" TargetMode="External"/><Relationship Id="rId20" Type="http://schemas.openxmlformats.org/officeDocument/2006/relationships/hyperlink" Target="https://catalog.patrickhenry.edu/content.php?catoid=10&amp;navoid=625"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urses.vccs.edu/colleges/phcc/courses/MTE1" TargetMode="External"/><Relationship Id="rId24" Type="http://schemas.openxmlformats.org/officeDocument/2006/relationships/hyperlink" Target="mailto:vdillard@patrickhenry.edu" TargetMode="External"/><Relationship Id="rId5" Type="http://schemas.openxmlformats.org/officeDocument/2006/relationships/webSettings" Target="webSettings.xml"/><Relationship Id="rId15" Type="http://schemas.openxmlformats.org/officeDocument/2006/relationships/hyperlink" Target="mailto:accessibility@patrickhenry.edu" TargetMode="External"/><Relationship Id="rId23" Type="http://schemas.openxmlformats.org/officeDocument/2006/relationships/hyperlink" Target="mailto:gmorrison@patrickhenry.edu" TargetMode="External"/><Relationship Id="rId28" Type="http://schemas.openxmlformats.org/officeDocument/2006/relationships/footer" Target="footer1.xml"/><Relationship Id="rId10" Type="http://schemas.openxmlformats.org/officeDocument/2006/relationships/hyperlink" Target="mailto:sharrell@pgsmst.com" TargetMode="External"/><Relationship Id="rId19" Type="http://schemas.openxmlformats.org/officeDocument/2006/relationships/hyperlink" Target="https://www.patrickhenry.edu/wp-content/uploads/2025/01/Academic-Integrity-Policy-REV1.7.2025.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h.vccs.edu/default.htm" TargetMode="External"/><Relationship Id="rId14" Type="http://schemas.openxmlformats.org/officeDocument/2006/relationships/hyperlink" Target="mailto:sharrell@pgsmst.com" TargetMode="External"/><Relationship Id="rId22" Type="http://schemas.openxmlformats.org/officeDocument/2006/relationships/hyperlink" Target="https://www.patrickhenry.edu/student-resources/academic-services/tutoring/" TargetMode="External"/><Relationship Id="rId27" Type="http://schemas.openxmlformats.org/officeDocument/2006/relationships/hyperlink" Target="http://www.ph.vccs.edu/default.ht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C59E3-3B42-43BA-9BB9-31DD9771B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3763</Words>
  <Characters>21451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Patrick Henry Community College</Company>
  <LinksUpToDate>false</LinksUpToDate>
  <CharactersWithSpaces>25164</CharactersWithSpaces>
  <SharedDoc>false</SharedDoc>
  <HLinks>
    <vt:vector size="12" baseType="variant">
      <vt:variant>
        <vt:i4>7536762</vt:i4>
      </vt:variant>
      <vt:variant>
        <vt:i4>0</vt:i4>
      </vt:variant>
      <vt:variant>
        <vt:i4>0</vt:i4>
      </vt:variant>
      <vt:variant>
        <vt:i4>5</vt:i4>
      </vt:variant>
      <vt:variant>
        <vt:lpwstr>http://www.ph.vccs.edu/default.htm</vt:lpwstr>
      </vt:variant>
      <vt:variant>
        <vt:lpwstr/>
      </vt:variant>
      <vt:variant>
        <vt:i4>4390971</vt:i4>
      </vt:variant>
      <vt:variant>
        <vt:i4>-1</vt:i4>
      </vt:variant>
      <vt:variant>
        <vt:i4>1027</vt:i4>
      </vt:variant>
      <vt:variant>
        <vt:i4>1</vt:i4>
      </vt:variant>
      <vt:variant>
        <vt:lpwstr>http://www.ph.vccs.edu/images/phcc_small.gif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sharrell</dc:creator>
  <cp:keywords/>
  <dc:description/>
  <cp:lastModifiedBy>Shannon Harrell</cp:lastModifiedBy>
  <cp:revision>2</cp:revision>
  <cp:lastPrinted>2025-01-08T17:05:00Z</cp:lastPrinted>
  <dcterms:created xsi:type="dcterms:W3CDTF">2025-08-20T17:22:00Z</dcterms:created>
  <dcterms:modified xsi:type="dcterms:W3CDTF">2025-08-20T17:22:00Z</dcterms:modified>
</cp:coreProperties>
</file>