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C08B" w14:textId="77777777" w:rsidR="00442250" w:rsidRPr="00442250" w:rsidRDefault="00442250" w:rsidP="00442250">
      <w:pPr>
        <w:jc w:val="center"/>
        <w:rPr>
          <w:rFonts w:asciiTheme="minorHAnsi" w:hAnsiTheme="minorHAnsi" w:cstheme="minorHAnsi"/>
          <w:b/>
        </w:rPr>
      </w:pPr>
      <w:r w:rsidRPr="00442250">
        <w:rPr>
          <w:rFonts w:asciiTheme="minorHAnsi" w:hAnsiTheme="minorHAnsi" w:cstheme="minorHAnsi"/>
          <w:b/>
          <w:noProof/>
        </w:rPr>
        <w:drawing>
          <wp:anchor distT="0" distB="0" distL="114300" distR="114300" simplePos="0" relativeHeight="251665920" behindDoc="1" locked="0" layoutInCell="1" allowOverlap="1" wp14:anchorId="6A1D02CB" wp14:editId="76012472">
            <wp:simplePos x="0" y="0"/>
            <wp:positionH relativeFrom="column">
              <wp:posOffset>1075174</wp:posOffset>
            </wp:positionH>
            <wp:positionV relativeFrom="paragraph">
              <wp:posOffset>-300990</wp:posOffset>
            </wp:positionV>
            <wp:extent cx="818985" cy="818985"/>
            <wp:effectExtent l="0" t="0" r="635" b="635"/>
            <wp:wrapNone/>
            <wp:docPr id="4" name="Picture 4"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985" cy="81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250">
        <w:rPr>
          <w:rFonts w:asciiTheme="minorHAnsi" w:hAnsiTheme="minorHAnsi" w:cstheme="minorHAnsi"/>
          <w:b/>
        </w:rPr>
        <w:t>Patrick &amp; Henry Community College</w:t>
      </w:r>
    </w:p>
    <w:p w14:paraId="6B916963" w14:textId="2550446B" w:rsidR="00442250" w:rsidRPr="00442250" w:rsidRDefault="00442250" w:rsidP="00442250">
      <w:pPr>
        <w:jc w:val="center"/>
        <w:rPr>
          <w:rFonts w:asciiTheme="minorHAnsi" w:hAnsiTheme="minorHAnsi" w:cstheme="minorHAnsi"/>
        </w:rPr>
      </w:pPr>
      <w:hyperlink r:id="rId9" w:history="1">
        <w:r w:rsidRPr="00442250">
          <w:rPr>
            <w:rFonts w:asciiTheme="minorHAnsi" w:hAnsiTheme="minorHAnsi" w:cstheme="minorHAnsi"/>
          </w:rPr>
          <w:br w:type="textWrapping" w:clear="all"/>
        </w:r>
      </w:hyperlink>
      <w:r w:rsidRPr="00442250">
        <w:rPr>
          <w:rFonts w:asciiTheme="minorHAnsi" w:hAnsiTheme="minorHAnsi" w:cstheme="minorHAnsi"/>
          <w:b/>
          <w:bCs/>
        </w:rPr>
        <w:t xml:space="preserve">MTH 245 </w:t>
      </w:r>
      <w:r w:rsidR="00FB27FA">
        <w:rPr>
          <w:rFonts w:asciiTheme="minorHAnsi" w:hAnsiTheme="minorHAnsi" w:cstheme="minorHAnsi"/>
          <w:b/>
          <w:bCs/>
        </w:rPr>
        <w:t>G</w:t>
      </w:r>
      <w:r w:rsidR="00632D53">
        <w:rPr>
          <w:rFonts w:asciiTheme="minorHAnsi" w:hAnsiTheme="minorHAnsi" w:cstheme="minorHAnsi"/>
          <w:b/>
          <w:bCs/>
        </w:rPr>
        <w:t>1</w:t>
      </w:r>
      <w:r w:rsidRPr="00442250">
        <w:rPr>
          <w:rFonts w:asciiTheme="minorHAnsi" w:hAnsiTheme="minorHAnsi" w:cstheme="minorHAnsi"/>
          <w:b/>
          <w:bCs/>
        </w:rPr>
        <w:t xml:space="preserve"> Statistics I</w:t>
      </w:r>
    </w:p>
    <w:p w14:paraId="4484F373" w14:textId="4CDF8E0C" w:rsidR="00442250" w:rsidRPr="00442250" w:rsidRDefault="00442250" w:rsidP="008E170C">
      <w:pPr>
        <w:spacing w:after="240"/>
        <w:rPr>
          <w:rFonts w:asciiTheme="minorHAnsi" w:hAnsiTheme="minorHAnsi" w:cstheme="minorHAnsi"/>
        </w:rPr>
      </w:pPr>
      <w:r w:rsidRPr="00442250">
        <w:rPr>
          <w:rFonts w:asciiTheme="minorHAnsi" w:hAnsiTheme="minorHAnsi" w:cstheme="minorHAnsi"/>
        </w:rPr>
        <w:t>Fall 202</w:t>
      </w:r>
      <w:r w:rsidR="00EC0E70">
        <w:rPr>
          <w:rFonts w:asciiTheme="minorHAnsi" w:hAnsiTheme="minorHAnsi" w:cstheme="minorHAnsi"/>
        </w:rPr>
        <w:t>5</w:t>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008E170C">
        <w:rPr>
          <w:rFonts w:asciiTheme="minorHAnsi" w:hAnsiTheme="minorHAnsi" w:cstheme="minorHAnsi"/>
        </w:rPr>
        <w:tab/>
        <w:t xml:space="preserve">   </w:t>
      </w:r>
      <w:r w:rsidRPr="00442250">
        <w:rPr>
          <w:rFonts w:asciiTheme="minorHAnsi" w:hAnsiTheme="minorHAnsi" w:cstheme="minorHAnsi"/>
        </w:rPr>
        <w:t xml:space="preserve">INSTRUCTOR: Shannon Harrell </w:t>
      </w:r>
      <w:r w:rsidR="00000000">
        <w:rPr>
          <w:rFonts w:asciiTheme="minorHAnsi" w:hAnsiTheme="minorHAnsi" w:cstheme="minorHAnsi"/>
          <w:noProof/>
        </w:rPr>
        <w:pict w14:anchorId="572EA668">
          <v:rect id="_x0000_i1025" alt="" style="width:468pt;height:.05pt;mso-width-percent:0;mso-height-percent:0;mso-width-percent:0;mso-height-percent:0" o:hralign="center" o:hrstd="t" o:hr="t" fillcolor="gray" stroked="f"/>
        </w:pict>
      </w:r>
    </w:p>
    <w:p w14:paraId="68E9F5F5" w14:textId="77777777" w:rsidR="005E26E2" w:rsidRPr="005310C2" w:rsidRDefault="005E26E2" w:rsidP="005E26E2">
      <w:pPr>
        <w:spacing w:after="120"/>
        <w:rPr>
          <w:rFonts w:asciiTheme="minorHAnsi" w:hAnsiTheme="minorHAnsi" w:cstheme="minorHAnsi"/>
          <w:bCs/>
        </w:rPr>
      </w:pPr>
      <w:r w:rsidRPr="005310C2">
        <w:rPr>
          <w:rFonts w:asciiTheme="minorHAnsi" w:hAnsiTheme="minorHAnsi" w:cstheme="minorHAnsi"/>
          <w:b/>
          <w:bCs/>
        </w:rPr>
        <w:t xml:space="preserve">OFFICE LOCATION: </w:t>
      </w:r>
      <w:r w:rsidRPr="005310C2">
        <w:rPr>
          <w:rFonts w:asciiTheme="minorHAnsi" w:hAnsiTheme="minorHAnsi" w:cstheme="minorHAnsi"/>
          <w:bCs/>
        </w:rPr>
        <w:t>P&amp;HCC</w:t>
      </w:r>
      <w:r w:rsidRPr="005310C2">
        <w:rPr>
          <w:rFonts w:asciiTheme="minorHAnsi" w:hAnsiTheme="minorHAnsi" w:cstheme="minorHAnsi"/>
          <w:b/>
          <w:bCs/>
        </w:rPr>
        <w:t xml:space="preserve"> </w:t>
      </w:r>
      <w:r w:rsidRPr="005310C2">
        <w:rPr>
          <w:rFonts w:asciiTheme="minorHAnsi" w:hAnsiTheme="minorHAnsi" w:cstheme="minorHAnsi"/>
          <w:bCs/>
        </w:rPr>
        <w:t>West Hall, 2</w:t>
      </w:r>
      <w:r w:rsidRPr="005310C2">
        <w:rPr>
          <w:rFonts w:asciiTheme="minorHAnsi" w:hAnsiTheme="minorHAnsi" w:cstheme="minorHAnsi"/>
          <w:bCs/>
          <w:vertAlign w:val="superscript"/>
        </w:rPr>
        <w:t>nd</w:t>
      </w:r>
      <w:r w:rsidRPr="005310C2">
        <w:rPr>
          <w:rFonts w:asciiTheme="minorHAnsi" w:hAnsiTheme="minorHAnsi" w:cstheme="minorHAnsi"/>
          <w:bCs/>
        </w:rPr>
        <w:t xml:space="preserve"> Floor, Room 202 </w:t>
      </w:r>
    </w:p>
    <w:p w14:paraId="728DAB17" w14:textId="77777777" w:rsidR="005E26E2" w:rsidRPr="005310C2" w:rsidRDefault="005E26E2" w:rsidP="005E26E2">
      <w:pPr>
        <w:spacing w:after="120"/>
        <w:rPr>
          <w:rFonts w:asciiTheme="minorHAnsi" w:hAnsiTheme="minorHAnsi" w:cstheme="minorHAnsi"/>
          <w:bCs/>
        </w:rPr>
      </w:pPr>
      <w:r>
        <w:rPr>
          <w:rFonts w:asciiTheme="minorHAnsi" w:hAnsiTheme="minorHAnsi" w:cstheme="minorHAnsi"/>
          <w:b/>
          <w:bCs/>
        </w:rPr>
        <w:t>STUDENT ENGAGEMENT</w:t>
      </w:r>
      <w:r w:rsidRPr="005310C2">
        <w:rPr>
          <w:rFonts w:asciiTheme="minorHAnsi" w:hAnsiTheme="minorHAnsi" w:cstheme="minorHAnsi"/>
          <w:b/>
          <w:bCs/>
        </w:rPr>
        <w:t xml:space="preserve"> HOURS:  </w:t>
      </w:r>
      <w:bookmarkStart w:id="0" w:name="_Hlk206154018"/>
      <w:r w:rsidRPr="005310C2">
        <w:rPr>
          <w:rFonts w:asciiTheme="minorHAnsi" w:hAnsiTheme="minorHAnsi" w:cstheme="minorHAnsi"/>
          <w:bCs/>
        </w:rPr>
        <w:t>M</w:t>
      </w:r>
      <w:r>
        <w:rPr>
          <w:rFonts w:asciiTheme="minorHAnsi" w:hAnsiTheme="minorHAnsi" w:cstheme="minorHAnsi"/>
          <w:bCs/>
        </w:rPr>
        <w:t>onday</w:t>
      </w:r>
      <w:r w:rsidRPr="005310C2">
        <w:rPr>
          <w:rFonts w:asciiTheme="minorHAnsi" w:hAnsiTheme="minorHAnsi" w:cstheme="minorHAnsi"/>
          <w:bCs/>
        </w:rPr>
        <w:t xml:space="preserve"> – F</w:t>
      </w:r>
      <w:r>
        <w:rPr>
          <w:rFonts w:asciiTheme="minorHAnsi" w:hAnsiTheme="minorHAnsi" w:cstheme="minorHAnsi"/>
          <w:bCs/>
        </w:rPr>
        <w:t>riday,</w:t>
      </w:r>
      <w:r w:rsidRPr="005310C2">
        <w:rPr>
          <w:rFonts w:asciiTheme="minorHAnsi" w:hAnsiTheme="minorHAnsi" w:cstheme="minorHAnsi"/>
          <w:bCs/>
        </w:rPr>
        <w:t xml:space="preserve"> 1</w:t>
      </w:r>
      <w:r>
        <w:rPr>
          <w:rFonts w:asciiTheme="minorHAnsi" w:hAnsiTheme="minorHAnsi" w:cstheme="minorHAnsi"/>
          <w:bCs/>
        </w:rPr>
        <w:t>1</w:t>
      </w:r>
      <w:r w:rsidRPr="005310C2">
        <w:rPr>
          <w:rFonts w:asciiTheme="minorHAnsi" w:hAnsiTheme="minorHAnsi" w:cstheme="minorHAnsi"/>
          <w:bCs/>
        </w:rPr>
        <w:t>:</w:t>
      </w:r>
      <w:r>
        <w:rPr>
          <w:rFonts w:asciiTheme="minorHAnsi" w:hAnsiTheme="minorHAnsi" w:cstheme="minorHAnsi"/>
          <w:bCs/>
        </w:rPr>
        <w:t>0</w:t>
      </w:r>
      <w:r w:rsidRPr="005310C2">
        <w:rPr>
          <w:rFonts w:asciiTheme="minorHAnsi" w:hAnsiTheme="minorHAnsi" w:cstheme="minorHAnsi"/>
          <w:bCs/>
        </w:rPr>
        <w:t>0</w:t>
      </w:r>
      <w:r>
        <w:rPr>
          <w:rFonts w:asciiTheme="minorHAnsi" w:hAnsiTheme="minorHAnsi" w:cstheme="minorHAnsi"/>
          <w:bCs/>
        </w:rPr>
        <w:t xml:space="preserve"> a.m.</w:t>
      </w:r>
      <w:r w:rsidRPr="005310C2">
        <w:rPr>
          <w:rFonts w:asciiTheme="minorHAnsi" w:hAnsiTheme="minorHAnsi" w:cstheme="minorHAnsi"/>
          <w:bCs/>
        </w:rPr>
        <w:t xml:space="preserve"> – 3:00 </w:t>
      </w:r>
      <w:r>
        <w:rPr>
          <w:rFonts w:asciiTheme="minorHAnsi" w:hAnsiTheme="minorHAnsi" w:cstheme="minorHAnsi"/>
          <w:bCs/>
        </w:rPr>
        <w:t>p.m</w:t>
      </w:r>
      <w:r w:rsidRPr="005310C2">
        <w:rPr>
          <w:rFonts w:asciiTheme="minorHAnsi" w:hAnsiTheme="minorHAnsi" w:cstheme="minorHAnsi"/>
          <w:bCs/>
        </w:rPr>
        <w:t>., or by appointment</w:t>
      </w:r>
      <w:bookmarkEnd w:id="0"/>
      <w:r>
        <w:rPr>
          <w:rFonts w:asciiTheme="minorHAnsi" w:hAnsiTheme="minorHAnsi" w:cstheme="minorHAnsi"/>
          <w:bCs/>
        </w:rPr>
        <w:t>, face to face</w:t>
      </w:r>
    </w:p>
    <w:p w14:paraId="3FE9918F" w14:textId="77777777" w:rsidR="005E26E2" w:rsidRPr="005310C2" w:rsidRDefault="005E26E2" w:rsidP="005E26E2">
      <w:pPr>
        <w:spacing w:after="120"/>
        <w:rPr>
          <w:rFonts w:asciiTheme="minorHAnsi" w:hAnsiTheme="minorHAnsi" w:cstheme="minorHAnsi"/>
        </w:rPr>
      </w:pPr>
      <w:r w:rsidRPr="005310C2">
        <w:rPr>
          <w:rFonts w:asciiTheme="minorHAnsi" w:hAnsiTheme="minorHAnsi" w:cstheme="minorHAnsi"/>
          <w:b/>
          <w:bCs/>
        </w:rPr>
        <w:t>OFFICE PHONE:</w:t>
      </w:r>
      <w:r w:rsidRPr="005310C2">
        <w:rPr>
          <w:rFonts w:asciiTheme="minorHAnsi" w:hAnsiTheme="minorHAnsi" w:cstheme="minorHAnsi"/>
        </w:rPr>
        <w:t xml:space="preserve">  276 – 656 – 0328, extension 4</w:t>
      </w:r>
    </w:p>
    <w:p w14:paraId="7E81ECB1" w14:textId="77777777" w:rsidR="005E26E2" w:rsidRDefault="005E26E2" w:rsidP="005E26E2">
      <w:pPr>
        <w:spacing w:after="120"/>
        <w:rPr>
          <w:rFonts w:asciiTheme="minorHAnsi" w:hAnsiTheme="minorHAnsi" w:cstheme="minorHAnsi"/>
        </w:rPr>
      </w:pPr>
      <w:r w:rsidRPr="005310C2">
        <w:rPr>
          <w:rFonts w:asciiTheme="minorHAnsi" w:hAnsiTheme="minorHAnsi" w:cstheme="minorHAnsi"/>
          <w:b/>
          <w:bCs/>
        </w:rPr>
        <w:t>E-MAIL ADDRESS:</w:t>
      </w:r>
      <w:r w:rsidRPr="005310C2">
        <w:rPr>
          <w:rFonts w:asciiTheme="minorHAnsi" w:hAnsiTheme="minorHAnsi" w:cstheme="minorHAnsi"/>
        </w:rPr>
        <w:t xml:space="preserve"> </w:t>
      </w:r>
      <w:hyperlink r:id="rId10" w:history="1">
        <w:r w:rsidRPr="005310C2">
          <w:rPr>
            <w:rStyle w:val="Hyperlink"/>
            <w:rFonts w:asciiTheme="minorHAnsi" w:hAnsiTheme="minorHAnsi" w:cstheme="minorHAnsi"/>
            <w:bCs/>
          </w:rPr>
          <w:t>sharrell@pgsmst.com</w:t>
        </w:r>
      </w:hyperlink>
      <w:r w:rsidRPr="005310C2">
        <w:rPr>
          <w:rFonts w:asciiTheme="minorHAnsi" w:hAnsiTheme="minorHAnsi" w:cstheme="minorHAnsi"/>
        </w:rPr>
        <w:t xml:space="preserve">   </w:t>
      </w:r>
    </w:p>
    <w:p w14:paraId="59624905" w14:textId="77777777" w:rsidR="005E26E2" w:rsidRPr="005310C2" w:rsidRDefault="005E26E2" w:rsidP="005E26E2">
      <w:pPr>
        <w:spacing w:after="120"/>
        <w:rPr>
          <w:rStyle w:val="Hyperlink"/>
          <w:rFonts w:asciiTheme="minorHAnsi" w:hAnsiTheme="minorHAnsi" w:cstheme="minorHAnsi"/>
        </w:rPr>
      </w:pPr>
      <w:r w:rsidRPr="00F56744">
        <w:rPr>
          <w:rFonts w:asciiTheme="minorHAnsi" w:hAnsiTheme="minorHAnsi" w:cstheme="minorHAnsi"/>
        </w:rPr>
        <w:t>Emails and phone messages will be responded to within 48 business hours.</w:t>
      </w:r>
      <w:r w:rsidRPr="005310C2">
        <w:rPr>
          <w:rFonts w:asciiTheme="minorHAnsi" w:hAnsiTheme="minorHAnsi" w:cstheme="minorHAnsi"/>
        </w:rPr>
        <w:t xml:space="preserve">   </w:t>
      </w:r>
    </w:p>
    <w:p w14:paraId="2A98356F" w14:textId="25B1EBE1" w:rsidR="005E26E2" w:rsidRPr="005310C2" w:rsidRDefault="005E26E2" w:rsidP="005E26E2">
      <w:pPr>
        <w:spacing w:after="120"/>
        <w:rPr>
          <w:rFonts w:asciiTheme="minorHAnsi" w:hAnsiTheme="minorHAnsi" w:cstheme="minorHAnsi"/>
          <w:bCs/>
        </w:rPr>
      </w:pPr>
      <w:r w:rsidRPr="005310C2">
        <w:rPr>
          <w:rFonts w:asciiTheme="minorHAnsi" w:hAnsiTheme="minorHAnsi" w:cstheme="minorHAnsi"/>
          <w:b/>
          <w:bCs/>
        </w:rPr>
        <w:t xml:space="preserve">CLASS MEETING TIME: </w:t>
      </w:r>
      <w:r w:rsidRPr="0082481E">
        <w:rPr>
          <w:rFonts w:asciiTheme="minorHAnsi" w:hAnsiTheme="minorHAnsi" w:cstheme="minorHAnsi"/>
          <w:bCs/>
        </w:rPr>
        <w:t xml:space="preserve"> </w:t>
      </w:r>
      <w:bookmarkStart w:id="1" w:name="_Hlk206154009"/>
      <w:r w:rsidR="00632D53">
        <w:rPr>
          <w:rFonts w:asciiTheme="minorHAnsi" w:hAnsiTheme="minorHAnsi" w:cstheme="minorHAnsi"/>
          <w:bCs/>
        </w:rPr>
        <w:t>Mon</w:t>
      </w:r>
      <w:r w:rsidR="00A36FB9">
        <w:rPr>
          <w:rFonts w:asciiTheme="minorHAnsi" w:hAnsiTheme="minorHAnsi" w:cstheme="minorHAnsi"/>
          <w:bCs/>
        </w:rPr>
        <w:t xml:space="preserve">day, </w:t>
      </w:r>
      <w:r w:rsidR="00632D53">
        <w:rPr>
          <w:rFonts w:asciiTheme="minorHAnsi" w:hAnsiTheme="minorHAnsi" w:cstheme="minorHAnsi"/>
          <w:bCs/>
        </w:rPr>
        <w:t>Wednes</w:t>
      </w:r>
      <w:r w:rsidR="00A36FB9">
        <w:rPr>
          <w:rFonts w:asciiTheme="minorHAnsi" w:hAnsiTheme="minorHAnsi" w:cstheme="minorHAnsi"/>
          <w:bCs/>
        </w:rPr>
        <w:t xml:space="preserve">day, and alternating </w:t>
      </w:r>
      <w:proofErr w:type="gramStart"/>
      <w:r w:rsidR="00A36FB9">
        <w:rPr>
          <w:rFonts w:asciiTheme="minorHAnsi" w:hAnsiTheme="minorHAnsi" w:cstheme="minorHAnsi"/>
          <w:bCs/>
        </w:rPr>
        <w:t xml:space="preserve">Fridays </w:t>
      </w:r>
      <w:r w:rsidR="00A36FB9" w:rsidRPr="0082481E">
        <w:rPr>
          <w:rFonts w:asciiTheme="minorHAnsi" w:hAnsiTheme="minorHAnsi" w:cstheme="minorHAnsi"/>
          <w:bCs/>
        </w:rPr>
        <w:t xml:space="preserve"> </w:t>
      </w:r>
      <w:r w:rsidR="00A36FB9">
        <w:rPr>
          <w:rFonts w:asciiTheme="minorHAnsi" w:hAnsiTheme="minorHAnsi" w:cstheme="minorHAnsi"/>
          <w:bCs/>
        </w:rPr>
        <w:t>9</w:t>
      </w:r>
      <w:proofErr w:type="gramEnd"/>
      <w:r w:rsidR="00A36FB9">
        <w:rPr>
          <w:rFonts w:asciiTheme="minorHAnsi" w:hAnsiTheme="minorHAnsi" w:cstheme="minorHAnsi"/>
          <w:bCs/>
        </w:rPr>
        <w:t>:25</w:t>
      </w:r>
      <w:r w:rsidR="00A36FB9" w:rsidRPr="0082481E">
        <w:rPr>
          <w:rFonts w:asciiTheme="minorHAnsi" w:hAnsiTheme="minorHAnsi" w:cstheme="minorHAnsi"/>
          <w:bCs/>
        </w:rPr>
        <w:t xml:space="preserve"> – </w:t>
      </w:r>
      <w:r w:rsidR="00A36FB9">
        <w:rPr>
          <w:rFonts w:asciiTheme="minorHAnsi" w:hAnsiTheme="minorHAnsi" w:cstheme="minorHAnsi"/>
          <w:bCs/>
        </w:rPr>
        <w:t>10</w:t>
      </w:r>
      <w:r w:rsidR="00A36FB9" w:rsidRPr="0082481E">
        <w:rPr>
          <w:rFonts w:asciiTheme="minorHAnsi" w:hAnsiTheme="minorHAnsi" w:cstheme="minorHAnsi"/>
          <w:bCs/>
        </w:rPr>
        <w:t>:</w:t>
      </w:r>
      <w:r w:rsidR="00A36FB9">
        <w:rPr>
          <w:rFonts w:asciiTheme="minorHAnsi" w:hAnsiTheme="minorHAnsi" w:cstheme="minorHAnsi"/>
          <w:bCs/>
        </w:rPr>
        <w:t>5</w:t>
      </w:r>
      <w:r w:rsidR="00A36FB9" w:rsidRPr="0082481E">
        <w:rPr>
          <w:rFonts w:asciiTheme="minorHAnsi" w:hAnsiTheme="minorHAnsi" w:cstheme="minorHAnsi"/>
          <w:bCs/>
        </w:rPr>
        <w:t>5 a.m.</w:t>
      </w:r>
      <w:bookmarkEnd w:id="1"/>
    </w:p>
    <w:p w14:paraId="2C46BD64" w14:textId="77777777" w:rsidR="005E26E2" w:rsidRPr="005310C2" w:rsidRDefault="005E26E2" w:rsidP="005E26E2">
      <w:pPr>
        <w:spacing w:after="120"/>
        <w:rPr>
          <w:rFonts w:asciiTheme="minorHAnsi" w:hAnsiTheme="minorHAnsi" w:cstheme="minorHAnsi"/>
        </w:rPr>
      </w:pPr>
      <w:r w:rsidRPr="005310C2">
        <w:rPr>
          <w:rFonts w:asciiTheme="minorHAnsi" w:hAnsiTheme="minorHAnsi" w:cstheme="minorHAnsi"/>
          <w:b/>
          <w:bCs/>
        </w:rPr>
        <w:t xml:space="preserve">CLASSROOM LOCATION: </w:t>
      </w:r>
      <w:r w:rsidRPr="005310C2">
        <w:rPr>
          <w:rFonts w:asciiTheme="minorHAnsi" w:hAnsiTheme="minorHAnsi" w:cstheme="minorHAnsi"/>
          <w:bCs/>
        </w:rPr>
        <w:t>P&amp;HCC</w:t>
      </w:r>
      <w:r w:rsidRPr="005310C2">
        <w:rPr>
          <w:rFonts w:asciiTheme="minorHAnsi" w:hAnsiTheme="minorHAnsi" w:cstheme="minorHAnsi"/>
          <w:b/>
          <w:bCs/>
        </w:rPr>
        <w:t xml:space="preserve"> </w:t>
      </w:r>
      <w:r w:rsidRPr="005310C2">
        <w:rPr>
          <w:rFonts w:asciiTheme="minorHAnsi" w:hAnsiTheme="minorHAnsi" w:cstheme="minorHAnsi"/>
          <w:bCs/>
        </w:rPr>
        <w:t>West Hall, 1</w:t>
      </w:r>
      <w:r w:rsidRPr="005310C2">
        <w:rPr>
          <w:rFonts w:asciiTheme="minorHAnsi" w:hAnsiTheme="minorHAnsi" w:cstheme="minorHAnsi"/>
          <w:bCs/>
          <w:vertAlign w:val="superscript"/>
        </w:rPr>
        <w:t>st</w:t>
      </w:r>
      <w:r w:rsidRPr="005310C2">
        <w:rPr>
          <w:rFonts w:asciiTheme="minorHAnsi" w:hAnsiTheme="minorHAnsi" w:cstheme="minorHAnsi"/>
          <w:bCs/>
        </w:rPr>
        <w:t xml:space="preserve"> Floor, Room 124</w:t>
      </w:r>
    </w:p>
    <w:p w14:paraId="0A40D491" w14:textId="77777777" w:rsidR="005E26E2" w:rsidRDefault="005E26E2" w:rsidP="005E26E2">
      <w:pPr>
        <w:spacing w:after="120"/>
        <w:rPr>
          <w:rFonts w:asciiTheme="minorHAnsi" w:hAnsiTheme="minorHAnsi" w:cstheme="minorHAnsi"/>
        </w:rPr>
      </w:pPr>
      <w:r w:rsidRPr="00F56744">
        <w:rPr>
          <w:rFonts w:asciiTheme="minorHAnsi" w:hAnsiTheme="minorHAnsi" w:cstheme="minorHAnsi"/>
          <w:b/>
          <w:bCs/>
        </w:rPr>
        <w:t>MODE OF DELIVERY:</w:t>
      </w:r>
      <w:r>
        <w:rPr>
          <w:rFonts w:asciiTheme="minorHAnsi" w:hAnsiTheme="minorHAnsi" w:cstheme="minorHAnsi"/>
          <w:b/>
          <w:bCs/>
        </w:rPr>
        <w:t xml:space="preserve"> </w:t>
      </w:r>
      <w:r>
        <w:rPr>
          <w:rFonts w:asciiTheme="minorHAnsi" w:hAnsiTheme="minorHAnsi" w:cstheme="minorHAnsi"/>
        </w:rPr>
        <w:t>face to face</w:t>
      </w:r>
    </w:p>
    <w:p w14:paraId="7D6F67CC" w14:textId="063A6BA9" w:rsidR="00DE6DC0" w:rsidRPr="00FF4733" w:rsidRDefault="00DE6DC0" w:rsidP="005E26E2">
      <w:pPr>
        <w:spacing w:after="120"/>
        <w:rPr>
          <w:rFonts w:asciiTheme="minorHAnsi" w:hAnsiTheme="minorHAnsi" w:cstheme="minorHAnsi"/>
        </w:rPr>
      </w:pPr>
      <w:r w:rsidRPr="00FF4733">
        <w:rPr>
          <w:rFonts w:asciiTheme="minorHAnsi" w:hAnsiTheme="minorHAnsi" w:cstheme="minorHAnsi"/>
          <w:b/>
          <w:bCs/>
        </w:rPr>
        <w:t xml:space="preserve">COURSE CREDITS: </w:t>
      </w:r>
      <w:r w:rsidR="00EF4719" w:rsidRPr="00FF4733">
        <w:rPr>
          <w:rFonts w:asciiTheme="minorHAnsi" w:hAnsiTheme="minorHAnsi" w:cstheme="minorHAnsi"/>
        </w:rPr>
        <w:t>3</w:t>
      </w:r>
    </w:p>
    <w:p w14:paraId="35EDFD9D" w14:textId="77777777" w:rsidR="00DE6DC0" w:rsidRPr="00442250" w:rsidRDefault="00DE6DC0" w:rsidP="00DE6DC0">
      <w:pPr>
        <w:rPr>
          <w:rFonts w:asciiTheme="minorHAnsi" w:hAnsiTheme="minorHAnsi" w:cstheme="minorHAnsi"/>
          <w:b/>
          <w:bCs/>
          <w:sz w:val="20"/>
          <w:szCs w:val="20"/>
        </w:rPr>
      </w:pPr>
    </w:p>
    <w:p w14:paraId="2981081F" w14:textId="5291F028" w:rsidR="00FA19A9" w:rsidRDefault="00FA19A9" w:rsidP="00FA19A9">
      <w:pPr>
        <w:rPr>
          <w:rFonts w:asciiTheme="minorHAnsi" w:hAnsiTheme="minorHAnsi" w:cstheme="minorHAnsi"/>
          <w:sz w:val="22"/>
          <w:szCs w:val="22"/>
        </w:rPr>
      </w:pPr>
      <w:r w:rsidRPr="00442250">
        <w:rPr>
          <w:rFonts w:asciiTheme="minorHAnsi" w:hAnsiTheme="minorHAnsi" w:cstheme="minorHAnsi"/>
          <w:b/>
          <w:bCs/>
          <w:sz w:val="22"/>
          <w:szCs w:val="22"/>
        </w:rPr>
        <w:t xml:space="preserve">PREREQUISITE(S): </w:t>
      </w:r>
      <w:r w:rsidRPr="00442250">
        <w:rPr>
          <w:rFonts w:asciiTheme="minorHAnsi" w:hAnsiTheme="minorHAnsi" w:cstheme="minorHAnsi"/>
          <w:bCs/>
          <w:sz w:val="22"/>
          <w:szCs w:val="22"/>
        </w:rPr>
        <w:t xml:space="preserve"> </w:t>
      </w:r>
      <w:r w:rsidR="008E170C" w:rsidRPr="008E170C">
        <w:rPr>
          <w:rFonts w:asciiTheme="minorHAnsi" w:hAnsiTheme="minorHAnsi" w:cstheme="minorHAnsi"/>
          <w:sz w:val="22"/>
          <w:szCs w:val="22"/>
        </w:rPr>
        <w:t>Completion of </w:t>
      </w:r>
      <w:hyperlink r:id="rId11" w:history="1">
        <w:r w:rsidR="008E170C" w:rsidRPr="008E170C">
          <w:rPr>
            <w:rStyle w:val="Hyperlink"/>
            <w:rFonts w:asciiTheme="minorHAnsi" w:hAnsiTheme="minorHAnsi" w:cstheme="minorHAnsi"/>
            <w:sz w:val="22"/>
            <w:szCs w:val="22"/>
          </w:rPr>
          <w:t>MTH 154</w:t>
        </w:r>
      </w:hyperlink>
      <w:r w:rsidR="008E170C" w:rsidRPr="008E170C">
        <w:rPr>
          <w:rFonts w:asciiTheme="minorHAnsi" w:hAnsiTheme="minorHAnsi" w:cstheme="minorHAnsi"/>
          <w:sz w:val="22"/>
          <w:szCs w:val="22"/>
        </w:rPr>
        <w:t> or </w:t>
      </w:r>
      <w:hyperlink r:id="rId12" w:history="1">
        <w:r w:rsidR="008E170C" w:rsidRPr="008E170C">
          <w:rPr>
            <w:rStyle w:val="Hyperlink"/>
            <w:rFonts w:asciiTheme="minorHAnsi" w:hAnsiTheme="minorHAnsi" w:cstheme="minorHAnsi"/>
            <w:sz w:val="22"/>
            <w:szCs w:val="22"/>
          </w:rPr>
          <w:t>MTH 161</w:t>
        </w:r>
      </w:hyperlink>
      <w:r w:rsidR="008E170C" w:rsidRPr="008E170C">
        <w:rPr>
          <w:rFonts w:asciiTheme="minorHAnsi" w:hAnsiTheme="minorHAnsi" w:cstheme="minorHAnsi"/>
          <w:sz w:val="22"/>
          <w:szCs w:val="22"/>
        </w:rPr>
        <w:t> or equivalent with a grade of C or better.</w:t>
      </w:r>
    </w:p>
    <w:p w14:paraId="010B2151" w14:textId="77777777" w:rsidR="008E170C" w:rsidRPr="00442250" w:rsidRDefault="008E170C" w:rsidP="00FA19A9">
      <w:pPr>
        <w:rPr>
          <w:rFonts w:asciiTheme="minorHAnsi" w:hAnsiTheme="minorHAnsi" w:cstheme="minorHAnsi"/>
          <w:sz w:val="22"/>
          <w:szCs w:val="22"/>
        </w:rPr>
      </w:pPr>
    </w:p>
    <w:p w14:paraId="562158DD" w14:textId="77777777" w:rsidR="00FA19A9" w:rsidRPr="00442250" w:rsidRDefault="00FA19A9" w:rsidP="00FA19A9">
      <w:pPr>
        <w:rPr>
          <w:rFonts w:asciiTheme="minorHAnsi" w:hAnsiTheme="minorHAnsi" w:cstheme="minorHAnsi"/>
          <w:sz w:val="22"/>
          <w:szCs w:val="22"/>
        </w:rPr>
      </w:pPr>
      <w:bookmarkStart w:id="2" w:name="_Hlk206590351"/>
      <w:r w:rsidRPr="00442250">
        <w:rPr>
          <w:rFonts w:asciiTheme="minorHAnsi" w:hAnsiTheme="minorHAnsi" w:cstheme="minorHAnsi"/>
          <w:b/>
          <w:bCs/>
          <w:sz w:val="22"/>
          <w:szCs w:val="22"/>
        </w:rPr>
        <w:t>COURSE DESCRIPTION</w:t>
      </w:r>
      <w:r w:rsidRPr="00442250">
        <w:rPr>
          <w:rFonts w:asciiTheme="minorHAnsi" w:hAnsiTheme="minorHAnsi" w:cstheme="minorHAnsi"/>
          <w:sz w:val="22"/>
          <w:szCs w:val="22"/>
        </w:rPr>
        <w:t xml:space="preserve"> </w:t>
      </w:r>
    </w:p>
    <w:p w14:paraId="35501B10" w14:textId="15FA0E0D" w:rsidR="00FA19A9" w:rsidRDefault="00F92432" w:rsidP="00FA19A9">
      <w:pPr>
        <w:shd w:val="clear" w:color="auto" w:fill="FFFFFF"/>
        <w:rPr>
          <w:rFonts w:asciiTheme="minorHAnsi" w:hAnsiTheme="minorHAnsi" w:cstheme="minorHAnsi"/>
          <w:sz w:val="22"/>
          <w:szCs w:val="22"/>
        </w:rPr>
      </w:pPr>
      <w:r w:rsidRPr="00F92432">
        <w:rPr>
          <w:rFonts w:asciiTheme="minorHAnsi" w:hAnsiTheme="minorHAnsi" w:cstheme="minorHAnsi"/>
          <w:sz w:val="22"/>
          <w:szCs w:val="22"/>
        </w:rPr>
        <w:t>Presents an overview of statistics, including descriptive statistics, elementary probability</w:t>
      </w:r>
      <w:proofErr w:type="gramStart"/>
      <w:r w:rsidRPr="00F92432">
        <w:rPr>
          <w:rFonts w:asciiTheme="minorHAnsi" w:hAnsiTheme="minorHAnsi" w:cstheme="minorHAnsi"/>
          <w:sz w:val="22"/>
          <w:szCs w:val="22"/>
        </w:rPr>
        <w:t>, probability</w:t>
      </w:r>
      <w:proofErr w:type="gramEnd"/>
      <w:r w:rsidRPr="00F92432">
        <w:rPr>
          <w:rFonts w:asciiTheme="minorHAnsi" w:hAnsiTheme="minorHAnsi" w:cstheme="minorHAnsi"/>
          <w:sz w:val="22"/>
          <w:szCs w:val="22"/>
        </w:rPr>
        <w:t xml:space="preserve"> distributions, estimation, hypothesis testing, correlation, and linear regression. Credit will not be awarded for </w:t>
      </w:r>
      <w:proofErr w:type="gramStart"/>
      <w:r w:rsidRPr="00F92432">
        <w:rPr>
          <w:rFonts w:asciiTheme="minorHAnsi" w:hAnsiTheme="minorHAnsi" w:cstheme="minorHAnsi"/>
          <w:sz w:val="22"/>
          <w:szCs w:val="22"/>
        </w:rPr>
        <w:t>both</w:t>
      </w:r>
      <w:proofErr w:type="gramEnd"/>
      <w:r w:rsidRPr="00F92432">
        <w:rPr>
          <w:rFonts w:asciiTheme="minorHAnsi" w:hAnsiTheme="minorHAnsi" w:cstheme="minorHAnsi"/>
          <w:sz w:val="22"/>
          <w:szCs w:val="22"/>
        </w:rPr>
        <w:t> MTH 155: Statistical Reasoning and MTH 245: Statistics I or equivalent. This is a Passport and UCGS transfer course.</w:t>
      </w:r>
    </w:p>
    <w:p w14:paraId="0BEF53EE" w14:textId="77777777" w:rsidR="00F92432" w:rsidRPr="00442250" w:rsidRDefault="00F92432" w:rsidP="00FA19A9">
      <w:pPr>
        <w:shd w:val="clear" w:color="auto" w:fill="FFFFFF"/>
        <w:rPr>
          <w:rFonts w:asciiTheme="minorHAnsi" w:hAnsiTheme="minorHAnsi" w:cstheme="minorHAnsi"/>
          <w:sz w:val="22"/>
          <w:szCs w:val="22"/>
        </w:rPr>
      </w:pPr>
    </w:p>
    <w:p w14:paraId="27F69C71" w14:textId="1C98B9FF" w:rsidR="00EB5321" w:rsidRPr="005E26E2" w:rsidRDefault="005E26E2" w:rsidP="00E50F7A">
      <w:pPr>
        <w:rPr>
          <w:rFonts w:asciiTheme="minorHAnsi" w:hAnsiTheme="minorHAnsi" w:cstheme="minorHAnsi"/>
          <w:b/>
          <w:bCs/>
        </w:rPr>
      </w:pPr>
      <w:r w:rsidRPr="00305372">
        <w:rPr>
          <w:rFonts w:asciiTheme="minorHAnsi" w:hAnsiTheme="minorHAnsi" w:cstheme="minorHAnsi"/>
          <w:b/>
          <w:bCs/>
        </w:rPr>
        <w:t>General Course Purpose</w:t>
      </w:r>
    </w:p>
    <w:p w14:paraId="320B4C1C" w14:textId="4D825C45" w:rsidR="008E170C" w:rsidRDefault="008E170C" w:rsidP="00E50F7A">
      <w:pPr>
        <w:rPr>
          <w:rFonts w:asciiTheme="minorHAnsi" w:hAnsiTheme="minorHAnsi" w:cstheme="minorHAnsi"/>
          <w:sz w:val="22"/>
          <w:szCs w:val="22"/>
        </w:rPr>
      </w:pPr>
      <w:r w:rsidRPr="008E170C">
        <w:rPr>
          <w:rFonts w:asciiTheme="minorHAnsi" w:hAnsiTheme="minorHAnsi" w:cstheme="minorHAnsi"/>
          <w:sz w:val="22"/>
          <w:szCs w:val="22"/>
        </w:rPr>
        <w:t xml:space="preserve">To serve as a first course in data collection and analysis, applied </w:t>
      </w:r>
      <w:proofErr w:type="gramStart"/>
      <w:r w:rsidRPr="008E170C">
        <w:rPr>
          <w:rFonts w:asciiTheme="minorHAnsi" w:hAnsiTheme="minorHAnsi" w:cstheme="minorHAnsi"/>
          <w:sz w:val="22"/>
          <w:szCs w:val="22"/>
        </w:rPr>
        <w:t>probability,</w:t>
      </w:r>
      <w:proofErr w:type="gramEnd"/>
      <w:r w:rsidRPr="008E170C">
        <w:rPr>
          <w:rFonts w:asciiTheme="minorHAnsi" w:hAnsiTheme="minorHAnsi" w:cstheme="minorHAnsi"/>
          <w:sz w:val="22"/>
          <w:szCs w:val="22"/>
        </w:rPr>
        <w:t xml:space="preserve"> and statistical inference for students needing greater depth in preparation for application of content to workforce </w:t>
      </w:r>
      <w:proofErr w:type="gramStart"/>
      <w:r w:rsidRPr="008E170C">
        <w:rPr>
          <w:rFonts w:asciiTheme="minorHAnsi" w:hAnsiTheme="minorHAnsi" w:cstheme="minorHAnsi"/>
          <w:sz w:val="22"/>
          <w:szCs w:val="22"/>
        </w:rPr>
        <w:t>task</w:t>
      </w:r>
      <w:proofErr w:type="gramEnd"/>
      <w:r w:rsidRPr="008E170C">
        <w:rPr>
          <w:rFonts w:asciiTheme="minorHAnsi" w:hAnsiTheme="minorHAnsi" w:cstheme="minorHAnsi"/>
          <w:sz w:val="22"/>
          <w:szCs w:val="22"/>
        </w:rPr>
        <w:t xml:space="preserve"> or further study in statistical research methods.</w:t>
      </w:r>
    </w:p>
    <w:p w14:paraId="478B048B" w14:textId="77777777" w:rsidR="005E26E2" w:rsidRPr="008E170C" w:rsidRDefault="005E26E2" w:rsidP="00E50F7A">
      <w:pPr>
        <w:rPr>
          <w:rFonts w:asciiTheme="minorHAnsi" w:hAnsiTheme="minorHAnsi" w:cstheme="minorHAnsi"/>
          <w:sz w:val="22"/>
          <w:szCs w:val="22"/>
        </w:rPr>
      </w:pPr>
    </w:p>
    <w:bookmarkEnd w:id="2"/>
    <w:p w14:paraId="7C4385AC" w14:textId="77777777" w:rsidR="005E26E2" w:rsidRDefault="005E26E2" w:rsidP="005E26E2">
      <w:pPr>
        <w:rPr>
          <w:rFonts w:asciiTheme="minorHAnsi" w:hAnsiTheme="minorHAnsi" w:cstheme="minorHAnsi"/>
          <w:b/>
          <w:bCs/>
          <w:sz w:val="22"/>
          <w:szCs w:val="22"/>
        </w:rPr>
      </w:pPr>
      <w:r w:rsidRPr="00442250">
        <w:rPr>
          <w:rFonts w:asciiTheme="minorHAnsi" w:hAnsiTheme="minorHAnsi" w:cstheme="minorHAnsi"/>
          <w:b/>
          <w:bCs/>
          <w:sz w:val="22"/>
          <w:szCs w:val="22"/>
        </w:rPr>
        <w:t xml:space="preserve">A. COURSE OBJECTIVES </w:t>
      </w:r>
    </w:p>
    <w:p w14:paraId="4D372E4A" w14:textId="2309DE78" w:rsidR="00FA19A9" w:rsidRPr="00442250" w:rsidRDefault="00FA19A9" w:rsidP="00FA19A9">
      <w:pPr>
        <w:rPr>
          <w:rFonts w:asciiTheme="minorHAnsi" w:hAnsiTheme="minorHAnsi" w:cstheme="minorHAnsi"/>
          <w:b/>
          <w:sz w:val="22"/>
          <w:szCs w:val="22"/>
        </w:rPr>
      </w:pPr>
      <w:r w:rsidRPr="00442250">
        <w:rPr>
          <w:rFonts w:asciiTheme="minorHAnsi" w:hAnsiTheme="minorHAnsi" w:cstheme="minorHAnsi"/>
          <w:b/>
          <w:sz w:val="22"/>
          <w:szCs w:val="22"/>
        </w:rPr>
        <w:t>Content Covered</w:t>
      </w:r>
    </w:p>
    <w:p w14:paraId="58F7A393"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Graphical and Numerical Data Analysis</w:t>
      </w:r>
    </w:p>
    <w:p w14:paraId="2F4B1E50"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Identify the differences between qualitative, discrete </w:t>
      </w:r>
      <w:r w:rsidR="00D65649" w:rsidRPr="00442250">
        <w:rPr>
          <w:rFonts w:asciiTheme="minorHAnsi" w:hAnsiTheme="minorHAnsi" w:cstheme="minorHAnsi"/>
          <w:sz w:val="22"/>
          <w:szCs w:val="22"/>
        </w:rPr>
        <w:t>quantitative,</w:t>
      </w:r>
      <w:r w:rsidRPr="00442250">
        <w:rPr>
          <w:rFonts w:asciiTheme="minorHAnsi" w:hAnsiTheme="minorHAnsi" w:cstheme="minorHAnsi"/>
          <w:sz w:val="22"/>
          <w:szCs w:val="22"/>
        </w:rPr>
        <w:t xml:space="preserve"> and continuous quantitative data.</w:t>
      </w:r>
    </w:p>
    <w:p w14:paraId="6FD6A9B8"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and interpret graphical displays of data, including frequency tables, box plots, line charts, histograms, and bar charts.</w:t>
      </w:r>
    </w:p>
    <w:p w14:paraId="1939DCB3"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Compute measures of center (mean, weighted mean, median, mode), measures of variation (range, interquartile range, standard deviation, variance), and measures of position (percentiles, quartiles, standard scores).</w:t>
      </w:r>
    </w:p>
    <w:p w14:paraId="5BD4856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Apply the Empirical Rule</w:t>
      </w:r>
    </w:p>
    <w:p w14:paraId="030DEFF3" w14:textId="77777777" w:rsidR="008F715D" w:rsidRPr="00442250" w:rsidRDefault="008F715D" w:rsidP="0047508A">
      <w:pPr>
        <w:pStyle w:val="ListParagraph"/>
        <w:ind w:left="1080"/>
        <w:rPr>
          <w:rFonts w:asciiTheme="minorHAnsi" w:hAnsiTheme="minorHAnsi" w:cstheme="minorHAnsi"/>
          <w:sz w:val="22"/>
          <w:szCs w:val="22"/>
        </w:rPr>
      </w:pPr>
    </w:p>
    <w:p w14:paraId="48BAED9B"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Sampling/Experimental Design</w:t>
      </w:r>
    </w:p>
    <w:p w14:paraId="463A3338"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Recognize a representative sample and describe its importance.</w:t>
      </w:r>
    </w:p>
    <w:p w14:paraId="41CBC90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methods of sampling.</w:t>
      </w:r>
    </w:p>
    <w:p w14:paraId="41EB0727"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Explain the differences between observational studies and experiments.</w:t>
      </w:r>
    </w:p>
    <w:p w14:paraId="707E2A33" w14:textId="77777777" w:rsidR="008F715D"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lastRenderedPageBreak/>
        <w:t>Recognize and explain the key concepts in experiments.</w:t>
      </w:r>
    </w:p>
    <w:p w14:paraId="485EA30B" w14:textId="77777777" w:rsidR="00FC3982" w:rsidRPr="00442250" w:rsidRDefault="00FC3982" w:rsidP="00FC3982">
      <w:pPr>
        <w:pStyle w:val="ListParagraph"/>
        <w:spacing w:after="200"/>
        <w:ind w:left="1440"/>
        <w:rPr>
          <w:rFonts w:asciiTheme="minorHAnsi" w:hAnsiTheme="minorHAnsi" w:cstheme="minorHAnsi"/>
          <w:sz w:val="22"/>
          <w:szCs w:val="22"/>
        </w:rPr>
      </w:pPr>
    </w:p>
    <w:p w14:paraId="3325C7DC"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Probability Concepts</w:t>
      </w:r>
    </w:p>
    <w:p w14:paraId="4B711AF6"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Describe the difference between relative frequency and theoretical probabilities and use each method to calculate probabilities of events.</w:t>
      </w:r>
    </w:p>
    <w:p w14:paraId="4D24399D"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Determine whether two events are mutually exclusive or independent.</w:t>
      </w:r>
    </w:p>
    <w:p w14:paraId="01C32B9C"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Determine probabilities of composite events using the complement rule, the addition rule, and the multiplication rule.</w:t>
      </w:r>
    </w:p>
    <w:p w14:paraId="376C9E8B"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Apply the Law of Large Numbers.</w:t>
      </w:r>
    </w:p>
    <w:p w14:paraId="5D0B0E0B"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Distinguish between discrete and continuous random variables.</w:t>
      </w:r>
    </w:p>
    <w:p w14:paraId="0C269AC9"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Use the binomial, normal, and t distributions to calculate probabilities.</w:t>
      </w:r>
    </w:p>
    <w:p w14:paraId="400CBBE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Recognize or restate the Central Limit Theorem and use it as appropriate.</w:t>
      </w:r>
    </w:p>
    <w:p w14:paraId="43907CA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when the use of the normal distribution is appropriate.</w:t>
      </w:r>
    </w:p>
    <w:p w14:paraId="190C062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when the t distribution is preferable to the normal distribution in statistical inference.</w:t>
      </w:r>
    </w:p>
    <w:p w14:paraId="7D5542C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Distinguish between the distribution of a random variable and the sampling distributions of its associated sample statistics.</w:t>
      </w:r>
    </w:p>
    <w:p w14:paraId="4AEF13F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the sampling distributions of the sample mean and the sample proportion and use them to make statistical inferences.</w:t>
      </w:r>
    </w:p>
    <w:p w14:paraId="50DD1456" w14:textId="77777777" w:rsidR="008F715D" w:rsidRPr="00442250" w:rsidRDefault="008F715D" w:rsidP="0047508A">
      <w:pPr>
        <w:pStyle w:val="ListParagraph"/>
        <w:ind w:left="1440"/>
        <w:rPr>
          <w:rFonts w:asciiTheme="minorHAnsi" w:hAnsiTheme="minorHAnsi" w:cstheme="minorHAnsi"/>
          <w:sz w:val="22"/>
          <w:szCs w:val="22"/>
        </w:rPr>
      </w:pPr>
    </w:p>
    <w:p w14:paraId="4C6216E3"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 xml:space="preserve"> Univariate Statistical Inference</w:t>
      </w:r>
    </w:p>
    <w:p w14:paraId="6A14CEA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Explain the difference between point and interval estimates.</w:t>
      </w:r>
    </w:p>
    <w:p w14:paraId="3B49458C"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Describe the concepts of best estimate and margin of error.</w:t>
      </w:r>
    </w:p>
    <w:p w14:paraId="04FDD405"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confidence intervals for population means and proportions.</w:t>
      </w:r>
    </w:p>
    <w:p w14:paraId="18BB7439"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Interpret the confidence level associated with and interval estimate.</w:t>
      </w:r>
    </w:p>
    <w:p w14:paraId="6A666F38"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Distinguish between a two-tailed, left-tailed, and right-tailed hypothesis test.</w:t>
      </w:r>
    </w:p>
    <w:p w14:paraId="76C5A03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Conduct hypothesis tests for population means and proportions. </w:t>
      </w:r>
    </w:p>
    <w:p w14:paraId="16A14FC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Interpret the meaning of both rejecting and failing to reject the null hypothesis.</w:t>
      </w:r>
    </w:p>
    <w:p w14:paraId="457D61E0"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Describe Type I and Type II errors in the context of specific hypothesis tests.</w:t>
      </w:r>
    </w:p>
    <w:p w14:paraId="7620A224"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Use a p-value to reach a conclusion in a hypothesis test.</w:t>
      </w:r>
    </w:p>
    <w:p w14:paraId="5CF94220"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Identify the interrelationship between hypothesis tests and confidence intervals.</w:t>
      </w:r>
    </w:p>
    <w:p w14:paraId="616AB9FD" w14:textId="77777777" w:rsidR="008F715D" w:rsidRPr="00442250" w:rsidRDefault="008F715D" w:rsidP="0047508A">
      <w:pPr>
        <w:pStyle w:val="ListParagraph"/>
        <w:ind w:left="1440"/>
        <w:rPr>
          <w:rFonts w:asciiTheme="minorHAnsi" w:hAnsiTheme="minorHAnsi" w:cstheme="minorHAnsi"/>
          <w:sz w:val="22"/>
          <w:szCs w:val="22"/>
        </w:rPr>
      </w:pPr>
    </w:p>
    <w:p w14:paraId="566DFC1F"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 xml:space="preserve"> Two-Sample Statistical Inference</w:t>
      </w:r>
    </w:p>
    <w:p w14:paraId="546E099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Construct and interpret a confidence interval for the difference between two </w:t>
      </w:r>
      <w:proofErr w:type="gramStart"/>
      <w:r w:rsidRPr="00442250">
        <w:rPr>
          <w:rFonts w:asciiTheme="minorHAnsi" w:hAnsiTheme="minorHAnsi" w:cstheme="minorHAnsi"/>
          <w:sz w:val="22"/>
          <w:szCs w:val="22"/>
        </w:rPr>
        <w:t>population</w:t>
      </w:r>
      <w:proofErr w:type="gramEnd"/>
      <w:r w:rsidRPr="00442250">
        <w:rPr>
          <w:rFonts w:asciiTheme="minorHAnsi" w:hAnsiTheme="minorHAnsi" w:cstheme="minorHAnsi"/>
          <w:sz w:val="22"/>
          <w:szCs w:val="22"/>
        </w:rPr>
        <w:t xml:space="preserve"> means where the samples are independent and the population variances are assumed unequal.</w:t>
      </w:r>
    </w:p>
    <w:p w14:paraId="1C7338B5"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and interpret a confidence interval for the difference between t</w:t>
      </w:r>
      <w:r w:rsidR="003F058D" w:rsidRPr="00442250">
        <w:rPr>
          <w:rFonts w:asciiTheme="minorHAnsi" w:hAnsiTheme="minorHAnsi" w:cstheme="minorHAnsi"/>
          <w:sz w:val="22"/>
          <w:szCs w:val="22"/>
        </w:rPr>
        <w:t>wo</w:t>
      </w:r>
      <w:r w:rsidRPr="00442250">
        <w:rPr>
          <w:rFonts w:asciiTheme="minorHAnsi" w:hAnsiTheme="minorHAnsi" w:cstheme="minorHAnsi"/>
          <w:sz w:val="22"/>
          <w:szCs w:val="22"/>
        </w:rPr>
        <w:t xml:space="preserve"> population means where the data consists of matched pairs.</w:t>
      </w:r>
    </w:p>
    <w:p w14:paraId="0B53307A"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Conduct a hypothesis test for the equality of two population means where the samples are independent and the population variances are assumed unequal.</w:t>
      </w:r>
    </w:p>
    <w:p w14:paraId="11777F0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Conduct a hypothesis test for the equality of two population means where the data consists of matched pairs.</w:t>
      </w:r>
    </w:p>
    <w:p w14:paraId="3052018C" w14:textId="587967CB" w:rsidR="008F715D" w:rsidRDefault="008F715D" w:rsidP="0047508A">
      <w:pPr>
        <w:pStyle w:val="ListParagraph"/>
        <w:ind w:left="1440"/>
        <w:rPr>
          <w:rFonts w:asciiTheme="minorHAnsi" w:hAnsiTheme="minorHAnsi" w:cstheme="minorHAnsi"/>
          <w:sz w:val="22"/>
          <w:szCs w:val="22"/>
        </w:rPr>
      </w:pPr>
    </w:p>
    <w:p w14:paraId="448FC57D" w14:textId="77777777" w:rsidR="00EB35DB" w:rsidRPr="00442250" w:rsidRDefault="00EB35DB" w:rsidP="0047508A">
      <w:pPr>
        <w:pStyle w:val="ListParagraph"/>
        <w:ind w:left="1440"/>
        <w:rPr>
          <w:rFonts w:asciiTheme="minorHAnsi" w:hAnsiTheme="minorHAnsi" w:cstheme="minorHAnsi"/>
          <w:sz w:val="22"/>
          <w:szCs w:val="22"/>
        </w:rPr>
      </w:pPr>
    </w:p>
    <w:p w14:paraId="551219F2"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Correlation and Regression</w:t>
      </w:r>
    </w:p>
    <w:p w14:paraId="327A3AB2"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Analyze scatterplots for patterns, linearity, and influential points.</w:t>
      </w:r>
    </w:p>
    <w:p w14:paraId="162A9A14"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 xml:space="preserve">Determine the equation of the least-squares regression </w:t>
      </w:r>
      <w:proofErr w:type="gramStart"/>
      <w:r w:rsidRPr="00442250">
        <w:rPr>
          <w:rFonts w:asciiTheme="minorHAnsi" w:hAnsiTheme="minorHAnsi" w:cstheme="minorHAnsi"/>
          <w:sz w:val="22"/>
          <w:szCs w:val="22"/>
        </w:rPr>
        <w:t>line, and</w:t>
      </w:r>
      <w:proofErr w:type="gramEnd"/>
      <w:r w:rsidRPr="00442250">
        <w:rPr>
          <w:rFonts w:asciiTheme="minorHAnsi" w:hAnsiTheme="minorHAnsi" w:cstheme="minorHAnsi"/>
          <w:sz w:val="22"/>
          <w:szCs w:val="22"/>
        </w:rPr>
        <w:t xml:space="preserve"> interpret its slope and intercept. </w:t>
      </w:r>
    </w:p>
    <w:p w14:paraId="7B65BBD1"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Calculate and interpret the correlation coefficient and the coefficient of determination.</w:t>
      </w:r>
    </w:p>
    <w:p w14:paraId="08E336DE"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Conduct a hypothesis test for the presence of correlation.</w:t>
      </w:r>
    </w:p>
    <w:p w14:paraId="0FBC9288" w14:textId="77777777" w:rsidR="008F715D" w:rsidRPr="00442250" w:rsidRDefault="008F715D" w:rsidP="0047508A">
      <w:pPr>
        <w:pStyle w:val="ListParagraph"/>
        <w:rPr>
          <w:rFonts w:asciiTheme="minorHAnsi" w:hAnsiTheme="minorHAnsi" w:cstheme="minorHAnsi"/>
          <w:sz w:val="22"/>
          <w:szCs w:val="22"/>
        </w:rPr>
      </w:pPr>
    </w:p>
    <w:p w14:paraId="504E2181" w14:textId="77777777" w:rsidR="008F715D" w:rsidRPr="00442250" w:rsidRDefault="008F715D" w:rsidP="006F7B5F">
      <w:pPr>
        <w:pStyle w:val="ListParagraph"/>
        <w:numPr>
          <w:ilvl w:val="0"/>
          <w:numId w:val="6"/>
        </w:numPr>
        <w:spacing w:after="200"/>
        <w:rPr>
          <w:rFonts w:asciiTheme="minorHAnsi" w:hAnsiTheme="minorHAnsi" w:cstheme="minorHAnsi"/>
          <w:b/>
          <w:sz w:val="22"/>
          <w:szCs w:val="22"/>
        </w:rPr>
      </w:pPr>
      <w:r w:rsidRPr="00442250">
        <w:rPr>
          <w:rFonts w:asciiTheme="minorHAnsi" w:hAnsiTheme="minorHAnsi" w:cstheme="minorHAnsi"/>
          <w:b/>
          <w:sz w:val="22"/>
          <w:szCs w:val="22"/>
        </w:rPr>
        <w:t>Technology</w:t>
      </w:r>
    </w:p>
    <w:p w14:paraId="6068313F"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t>Construct statistical tables, charts, and graphs using appropriate technology.</w:t>
      </w:r>
    </w:p>
    <w:p w14:paraId="1836207F" w14:textId="77777777" w:rsidR="008F715D" w:rsidRPr="00442250" w:rsidRDefault="008F715D" w:rsidP="006F7B5F">
      <w:pPr>
        <w:pStyle w:val="ListParagraph"/>
        <w:numPr>
          <w:ilvl w:val="1"/>
          <w:numId w:val="6"/>
        </w:numPr>
        <w:spacing w:after="200"/>
        <w:rPr>
          <w:rFonts w:asciiTheme="minorHAnsi" w:hAnsiTheme="minorHAnsi" w:cstheme="minorHAnsi"/>
          <w:sz w:val="22"/>
          <w:szCs w:val="22"/>
        </w:rPr>
      </w:pPr>
      <w:r w:rsidRPr="00442250">
        <w:rPr>
          <w:rFonts w:asciiTheme="minorHAnsi" w:hAnsiTheme="minorHAnsi" w:cstheme="minorHAnsi"/>
          <w:sz w:val="22"/>
          <w:szCs w:val="22"/>
        </w:rPr>
        <w:lastRenderedPageBreak/>
        <w:t>Calculate descriptive and inferential statistics using an appropriate statistical software package.</w:t>
      </w:r>
    </w:p>
    <w:p w14:paraId="6F895D1C" w14:textId="77777777" w:rsidR="008F715D" w:rsidRDefault="008F715D" w:rsidP="006F7B5F">
      <w:pPr>
        <w:pStyle w:val="ListParagraph"/>
        <w:numPr>
          <w:ilvl w:val="1"/>
          <w:numId w:val="6"/>
        </w:numPr>
        <w:rPr>
          <w:rFonts w:asciiTheme="minorHAnsi" w:hAnsiTheme="minorHAnsi" w:cstheme="minorHAnsi"/>
          <w:sz w:val="22"/>
          <w:szCs w:val="22"/>
        </w:rPr>
      </w:pPr>
      <w:r w:rsidRPr="00442250">
        <w:rPr>
          <w:rFonts w:asciiTheme="minorHAnsi" w:hAnsiTheme="minorHAnsi" w:cstheme="minorHAnsi"/>
          <w:sz w:val="22"/>
          <w:szCs w:val="22"/>
        </w:rPr>
        <w:t>Complete statistical project.</w:t>
      </w:r>
    </w:p>
    <w:p w14:paraId="6D2D39E0" w14:textId="77777777" w:rsidR="005E26E2" w:rsidRPr="00442250" w:rsidRDefault="005E26E2" w:rsidP="005E26E2">
      <w:pPr>
        <w:pStyle w:val="ListParagraph"/>
        <w:ind w:left="1440"/>
        <w:rPr>
          <w:rFonts w:asciiTheme="minorHAnsi" w:hAnsiTheme="minorHAnsi" w:cstheme="minorHAnsi"/>
          <w:sz w:val="22"/>
          <w:szCs w:val="22"/>
        </w:rPr>
      </w:pPr>
    </w:p>
    <w:p w14:paraId="379E9372" w14:textId="77777777" w:rsidR="00E75170" w:rsidRPr="0035716F" w:rsidRDefault="004E441C" w:rsidP="00E75170">
      <w:pPr>
        <w:rPr>
          <w:rFonts w:asciiTheme="minorHAnsi" w:hAnsiTheme="minorHAnsi" w:cstheme="minorHAnsi"/>
          <w:b/>
          <w:bCs/>
          <w:sz w:val="22"/>
          <w:szCs w:val="22"/>
        </w:rPr>
      </w:pPr>
      <w:r w:rsidRPr="00442250">
        <w:rPr>
          <w:rFonts w:asciiTheme="minorHAnsi" w:hAnsiTheme="minorHAnsi" w:cstheme="minorHAnsi"/>
          <w:b/>
          <w:bCs/>
          <w:sz w:val="22"/>
          <w:szCs w:val="22"/>
        </w:rPr>
        <w:t xml:space="preserve">B.  </w:t>
      </w:r>
      <w:r w:rsidR="00E75170">
        <w:rPr>
          <w:rFonts w:asciiTheme="minorHAnsi" w:hAnsiTheme="minorHAnsi" w:cstheme="minorHAnsi"/>
          <w:b/>
          <w:bCs/>
          <w:sz w:val="22"/>
          <w:szCs w:val="22"/>
        </w:rPr>
        <w:t>General Education Objectives</w:t>
      </w:r>
    </w:p>
    <w:p w14:paraId="598B3AE7" w14:textId="77777777" w:rsidR="00E75170" w:rsidRPr="00191F65" w:rsidRDefault="00E75170" w:rsidP="00E75170">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b/>
          <w:bCs/>
          <w:sz w:val="22"/>
          <w:szCs w:val="22"/>
        </w:rPr>
        <w:t xml:space="preserve"> Critical Thinking</w:t>
      </w:r>
    </w:p>
    <w:p w14:paraId="4D5F9C7D"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 xml:space="preserve">Critical thinking is the ability to use information, ideas, and arguments from </w:t>
      </w:r>
      <w:proofErr w:type="gramStart"/>
      <w:r w:rsidRPr="00191F65">
        <w:rPr>
          <w:rFonts w:asciiTheme="minorHAnsi" w:hAnsiTheme="minorHAnsi" w:cstheme="minorHAnsi"/>
          <w:sz w:val="22"/>
          <w:szCs w:val="22"/>
        </w:rPr>
        <w:t>relevant perspectives</w:t>
      </w:r>
      <w:proofErr w:type="gramEnd"/>
      <w:r w:rsidRPr="00191F65">
        <w:rPr>
          <w:rFonts w:asciiTheme="minorHAnsi" w:hAnsiTheme="minorHAnsi" w:cstheme="minorHAnsi"/>
          <w:sz w:val="22"/>
          <w:szCs w:val="22"/>
        </w:rPr>
        <w:t xml:space="preserve"> to</w:t>
      </w:r>
    </w:p>
    <w:p w14:paraId="680348D1"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make sense of complex issues and solve problems. This may include identifying relevant and irrelevant</w:t>
      </w:r>
    </w:p>
    <w:p w14:paraId="610D58DC"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information utilizing adaptive questioning and flexible thought processes to make new connections and</w:t>
      </w:r>
    </w:p>
    <w:p w14:paraId="5816CF14"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enhance self-awareness to facilitate changes. Degree graduates will locate, evaluate, interpret, and</w:t>
      </w:r>
    </w:p>
    <w:p w14:paraId="7E132653" w14:textId="77777777" w:rsidR="00E75170" w:rsidRPr="00191F65" w:rsidRDefault="00E75170" w:rsidP="00E75170">
      <w:pPr>
        <w:rPr>
          <w:rFonts w:asciiTheme="minorHAnsi" w:hAnsiTheme="minorHAnsi" w:cstheme="minorHAnsi"/>
          <w:sz w:val="22"/>
          <w:szCs w:val="22"/>
        </w:rPr>
      </w:pPr>
      <w:proofErr w:type="gramStart"/>
      <w:r w:rsidRPr="00191F65">
        <w:rPr>
          <w:rFonts w:asciiTheme="minorHAnsi" w:hAnsiTheme="minorHAnsi" w:cstheme="minorHAnsi"/>
          <w:sz w:val="22"/>
          <w:szCs w:val="22"/>
        </w:rPr>
        <w:t>combine</w:t>
      </w:r>
      <w:proofErr w:type="gramEnd"/>
      <w:r w:rsidRPr="00191F65">
        <w:rPr>
          <w:rFonts w:asciiTheme="minorHAnsi" w:hAnsiTheme="minorHAnsi" w:cstheme="minorHAnsi"/>
          <w:sz w:val="22"/>
          <w:szCs w:val="22"/>
        </w:rPr>
        <w:t xml:space="preserve"> information, to reach well-reasoned conclusions or solutions.</w:t>
      </w:r>
    </w:p>
    <w:p w14:paraId="3FB24C37" w14:textId="77777777" w:rsidR="00E75170" w:rsidRPr="00191F65" w:rsidRDefault="00E75170" w:rsidP="00E75170">
      <w:pPr>
        <w:rPr>
          <w:rFonts w:asciiTheme="minorHAnsi" w:hAnsiTheme="minorHAnsi" w:cstheme="minorHAnsi"/>
          <w:b/>
          <w:bCs/>
          <w:sz w:val="22"/>
          <w:szCs w:val="22"/>
        </w:rPr>
      </w:pPr>
      <w:r w:rsidRPr="00191F65">
        <w:rPr>
          <w:rFonts w:asciiTheme="minorHAnsi" w:hAnsiTheme="minorHAnsi" w:cstheme="minorHAnsi"/>
          <w:b/>
          <w:bCs/>
          <w:sz w:val="22"/>
          <w:szCs w:val="22"/>
        </w:rPr>
        <w:t>Critical Thinking Outcomes</w:t>
      </w:r>
    </w:p>
    <w:p w14:paraId="3622C2CE"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Locate information utilizing a variety of resources (to include electronic or online means)</w:t>
      </w:r>
    </w:p>
    <w:p w14:paraId="6E983718"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Evaluate information to determine whether it is credible or not</w:t>
      </w:r>
    </w:p>
    <w:p w14:paraId="608680E3"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Interpret information as a means of supporting a logical argument</w:t>
      </w:r>
    </w:p>
    <w:p w14:paraId="230B7755" w14:textId="77777777" w:rsidR="00E75170" w:rsidRPr="00191F65" w:rsidRDefault="00E75170" w:rsidP="00E75170">
      <w:pPr>
        <w:pStyle w:val="ListParagraph"/>
        <w:numPr>
          <w:ilvl w:val="0"/>
          <w:numId w:val="16"/>
        </w:numPr>
        <w:rPr>
          <w:rFonts w:asciiTheme="minorHAnsi" w:hAnsiTheme="minorHAnsi" w:cstheme="minorHAnsi"/>
          <w:sz w:val="22"/>
          <w:szCs w:val="22"/>
        </w:rPr>
      </w:pPr>
      <w:r w:rsidRPr="00191F65">
        <w:rPr>
          <w:rFonts w:asciiTheme="minorHAnsi" w:hAnsiTheme="minorHAnsi" w:cstheme="minorHAnsi"/>
          <w:sz w:val="22"/>
          <w:szCs w:val="22"/>
        </w:rPr>
        <w:t>Synthesize all information to reach a well-reasoned conclusion or solution</w:t>
      </w:r>
    </w:p>
    <w:p w14:paraId="09EDBCD1" w14:textId="77777777" w:rsidR="00E75170" w:rsidRPr="00191F65" w:rsidRDefault="00E75170" w:rsidP="00E75170">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Quantitative Literacy</w:t>
      </w:r>
    </w:p>
    <w:p w14:paraId="0071559A"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Quantitative Literacy is the ability to perform accurate calculations, interpret quantitative information,</w:t>
      </w:r>
    </w:p>
    <w:p w14:paraId="16EDA6DA"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 xml:space="preserve">apply and analyze relevant numerical </w:t>
      </w:r>
      <w:proofErr w:type="gramStart"/>
      <w:r w:rsidRPr="00191F65">
        <w:rPr>
          <w:rFonts w:asciiTheme="minorHAnsi" w:hAnsiTheme="minorHAnsi" w:cstheme="minorHAnsi"/>
          <w:sz w:val="22"/>
          <w:szCs w:val="22"/>
        </w:rPr>
        <w:t>data, and</w:t>
      </w:r>
      <w:proofErr w:type="gramEnd"/>
      <w:r w:rsidRPr="00191F65">
        <w:rPr>
          <w:rFonts w:asciiTheme="minorHAnsi" w:hAnsiTheme="minorHAnsi" w:cstheme="minorHAnsi"/>
          <w:sz w:val="22"/>
          <w:szCs w:val="22"/>
        </w:rPr>
        <w:t xml:space="preserve"> use results to support conclusions. Degree graduates will</w:t>
      </w:r>
    </w:p>
    <w:p w14:paraId="3626ABA0"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be able to calculate, interpret, and use numerical and quantitative information in a variety of settings.</w:t>
      </w:r>
    </w:p>
    <w:p w14:paraId="0492E179" w14:textId="77777777" w:rsidR="00E75170" w:rsidRPr="00191F65" w:rsidRDefault="00E75170" w:rsidP="00E75170">
      <w:pPr>
        <w:rPr>
          <w:rFonts w:asciiTheme="minorHAnsi" w:hAnsiTheme="minorHAnsi" w:cstheme="minorHAnsi"/>
          <w:b/>
          <w:bCs/>
          <w:sz w:val="22"/>
          <w:szCs w:val="22"/>
        </w:rPr>
      </w:pPr>
      <w:r w:rsidRPr="00191F65">
        <w:rPr>
          <w:rFonts w:asciiTheme="minorHAnsi" w:hAnsiTheme="minorHAnsi" w:cstheme="minorHAnsi"/>
          <w:b/>
          <w:bCs/>
          <w:sz w:val="22"/>
          <w:szCs w:val="22"/>
        </w:rPr>
        <w:t>Quantitative Literacy Outcomes</w:t>
      </w:r>
    </w:p>
    <w:p w14:paraId="11E08D91"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Identify valid and reliable information (to include electronic or online means)</w:t>
      </w:r>
    </w:p>
    <w:p w14:paraId="6EA3A666"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Calculate by accurately solving mathematical problems</w:t>
      </w:r>
    </w:p>
    <w:p w14:paraId="17339623"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 xml:space="preserve">Interpret mathematical representations by accurately explaining </w:t>
      </w:r>
      <w:proofErr w:type="gramStart"/>
      <w:r w:rsidRPr="00191F65">
        <w:rPr>
          <w:rFonts w:asciiTheme="minorHAnsi" w:hAnsiTheme="minorHAnsi" w:cstheme="minorHAnsi"/>
          <w:sz w:val="22"/>
          <w:szCs w:val="22"/>
        </w:rPr>
        <w:t>its</w:t>
      </w:r>
      <w:proofErr w:type="gramEnd"/>
      <w:r w:rsidRPr="00191F65">
        <w:rPr>
          <w:rFonts w:asciiTheme="minorHAnsi" w:hAnsiTheme="minorHAnsi" w:cstheme="minorHAnsi"/>
          <w:sz w:val="22"/>
          <w:szCs w:val="22"/>
        </w:rPr>
        <w:t xml:space="preserve"> relevance in context</w:t>
      </w:r>
    </w:p>
    <w:p w14:paraId="31137297" w14:textId="77777777" w:rsidR="00E75170" w:rsidRPr="00191F65" w:rsidRDefault="00E75170" w:rsidP="00E75170">
      <w:pPr>
        <w:pStyle w:val="ListParagraph"/>
        <w:numPr>
          <w:ilvl w:val="0"/>
          <w:numId w:val="17"/>
        </w:numPr>
        <w:rPr>
          <w:rFonts w:asciiTheme="minorHAnsi" w:hAnsiTheme="minorHAnsi" w:cstheme="minorHAnsi"/>
          <w:sz w:val="22"/>
          <w:szCs w:val="22"/>
        </w:rPr>
      </w:pPr>
      <w:r w:rsidRPr="00191F65">
        <w:rPr>
          <w:rFonts w:asciiTheme="minorHAnsi" w:hAnsiTheme="minorHAnsi" w:cstheme="minorHAnsi"/>
          <w:sz w:val="22"/>
          <w:szCs w:val="22"/>
        </w:rPr>
        <w:t>Represent information as mathematical forms to support an argument or conclusion</w:t>
      </w:r>
    </w:p>
    <w:p w14:paraId="521FD555" w14:textId="77777777" w:rsidR="00E75170" w:rsidRPr="00191F65" w:rsidRDefault="00E75170" w:rsidP="00E75170">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Professional Readiness</w:t>
      </w:r>
    </w:p>
    <w:p w14:paraId="2A480CD9"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Professional Readiness is the ability to work well with others and display situationally and culturally</w:t>
      </w:r>
    </w:p>
    <w:p w14:paraId="2921BB0C"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 xml:space="preserve">appropriate demeanor and behavior. </w:t>
      </w:r>
      <w:proofErr w:type="gramStart"/>
      <w:r w:rsidRPr="00191F65">
        <w:rPr>
          <w:rFonts w:asciiTheme="minorHAnsi" w:hAnsiTheme="minorHAnsi" w:cstheme="minorHAnsi"/>
          <w:sz w:val="22"/>
          <w:szCs w:val="22"/>
        </w:rPr>
        <w:t>Degree graduates</w:t>
      </w:r>
      <w:proofErr w:type="gramEnd"/>
      <w:r w:rsidRPr="00191F65">
        <w:rPr>
          <w:rFonts w:asciiTheme="minorHAnsi" w:hAnsiTheme="minorHAnsi" w:cstheme="minorHAnsi"/>
          <w:sz w:val="22"/>
          <w:szCs w:val="22"/>
        </w:rPr>
        <w:t xml:space="preserve"> will be able to demonstrate skills important for</w:t>
      </w:r>
    </w:p>
    <w:p w14:paraId="0E118983"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successful transition into the workplace and/or pursuit of further education by way of professionalism</w:t>
      </w:r>
    </w:p>
    <w:p w14:paraId="51D52B60" w14:textId="77777777" w:rsidR="00E75170" w:rsidRPr="00191F65" w:rsidRDefault="00E75170" w:rsidP="00E75170">
      <w:pPr>
        <w:rPr>
          <w:rFonts w:asciiTheme="minorHAnsi" w:hAnsiTheme="minorHAnsi" w:cstheme="minorHAnsi"/>
          <w:sz w:val="22"/>
          <w:szCs w:val="22"/>
        </w:rPr>
      </w:pPr>
      <w:r w:rsidRPr="00191F65">
        <w:rPr>
          <w:rFonts w:asciiTheme="minorHAnsi" w:hAnsiTheme="minorHAnsi" w:cstheme="minorHAnsi"/>
          <w:sz w:val="22"/>
          <w:szCs w:val="22"/>
        </w:rPr>
        <w:t>and self-management practices and behaviors.</w:t>
      </w:r>
    </w:p>
    <w:p w14:paraId="79EDD1F8" w14:textId="77777777" w:rsidR="00E75170" w:rsidRPr="00191F65" w:rsidRDefault="00E75170" w:rsidP="00E75170">
      <w:pPr>
        <w:rPr>
          <w:rFonts w:asciiTheme="minorHAnsi" w:hAnsiTheme="minorHAnsi" w:cstheme="minorHAnsi"/>
          <w:b/>
          <w:bCs/>
          <w:sz w:val="22"/>
          <w:szCs w:val="22"/>
        </w:rPr>
      </w:pPr>
      <w:r w:rsidRPr="00191F65">
        <w:rPr>
          <w:rFonts w:asciiTheme="minorHAnsi" w:hAnsiTheme="minorHAnsi" w:cstheme="minorHAnsi"/>
          <w:b/>
          <w:bCs/>
          <w:sz w:val="22"/>
          <w:szCs w:val="22"/>
        </w:rPr>
        <w:t>Professional Readiness Outcomes</w:t>
      </w:r>
    </w:p>
    <w:p w14:paraId="339D1DF7" w14:textId="77777777" w:rsidR="00E75170" w:rsidRPr="00191F65" w:rsidRDefault="00E75170" w:rsidP="00E75170">
      <w:pPr>
        <w:pStyle w:val="ListParagraph"/>
        <w:numPr>
          <w:ilvl w:val="0"/>
          <w:numId w:val="18"/>
        </w:numPr>
        <w:rPr>
          <w:rFonts w:asciiTheme="minorHAnsi" w:hAnsiTheme="minorHAnsi" w:cstheme="minorHAnsi"/>
          <w:sz w:val="22"/>
          <w:szCs w:val="22"/>
        </w:rPr>
      </w:pPr>
      <w:r w:rsidRPr="00191F65">
        <w:rPr>
          <w:rFonts w:asciiTheme="minorHAnsi" w:hAnsiTheme="minorHAnsi" w:cstheme="minorHAnsi"/>
          <w:sz w:val="22"/>
          <w:szCs w:val="22"/>
        </w:rPr>
        <w:t>Demonstrate dependability and punctuality</w:t>
      </w:r>
    </w:p>
    <w:p w14:paraId="3BF711AD" w14:textId="2D9364C6" w:rsidR="004E441C" w:rsidRPr="00442250" w:rsidRDefault="004E441C" w:rsidP="00E75170">
      <w:pPr>
        <w:rPr>
          <w:rFonts w:asciiTheme="minorHAnsi" w:hAnsiTheme="minorHAnsi" w:cstheme="minorHAnsi"/>
          <w:sz w:val="22"/>
          <w:szCs w:val="22"/>
        </w:rPr>
      </w:pPr>
    </w:p>
    <w:p w14:paraId="1E497A16" w14:textId="77777777" w:rsidR="005E26E2" w:rsidRDefault="005E26E2" w:rsidP="00854C91">
      <w:pPr>
        <w:rPr>
          <w:rFonts w:asciiTheme="minorHAnsi" w:hAnsiTheme="minorHAnsi" w:cstheme="minorHAnsi"/>
          <w:b/>
          <w:bCs/>
        </w:rPr>
      </w:pPr>
    </w:p>
    <w:p w14:paraId="436BD501" w14:textId="4927FE09" w:rsidR="00854C91" w:rsidRPr="00E75170" w:rsidRDefault="005E26E2" w:rsidP="00854C91">
      <w:pPr>
        <w:rPr>
          <w:rFonts w:asciiTheme="minorHAnsi" w:hAnsiTheme="minorHAnsi" w:cstheme="minorHAnsi"/>
        </w:rPr>
      </w:pPr>
      <w:r>
        <w:rPr>
          <w:rFonts w:asciiTheme="minorHAnsi" w:hAnsiTheme="minorHAnsi" w:cstheme="minorHAnsi"/>
          <w:b/>
          <w:bCs/>
        </w:rPr>
        <w:t>C</w:t>
      </w:r>
      <w:r w:rsidR="00854C91" w:rsidRPr="00E75170">
        <w:rPr>
          <w:rFonts w:asciiTheme="minorHAnsi" w:hAnsiTheme="minorHAnsi" w:cstheme="minorHAnsi"/>
          <w:b/>
          <w:bCs/>
        </w:rPr>
        <w:t>. TEXTBOOK(S) AND REQUIRED TOOLS OR SUPPLIES</w:t>
      </w:r>
      <w:r w:rsidR="00854C91" w:rsidRPr="00E75170">
        <w:rPr>
          <w:rFonts w:asciiTheme="minorHAnsi" w:hAnsiTheme="minorHAnsi" w:cstheme="minorHAnsi"/>
        </w:rPr>
        <w:t xml:space="preserve"> </w:t>
      </w:r>
    </w:p>
    <w:p w14:paraId="1AD768B3" w14:textId="77777777" w:rsidR="007F10FC" w:rsidRPr="00E75170" w:rsidRDefault="00B80B1D" w:rsidP="00854C91">
      <w:pPr>
        <w:rPr>
          <w:rFonts w:asciiTheme="minorHAnsi" w:hAnsiTheme="minorHAnsi" w:cstheme="minorHAnsi"/>
        </w:rPr>
      </w:pPr>
      <w:r w:rsidRPr="00E75170">
        <w:rPr>
          <w:rFonts w:asciiTheme="minorHAnsi" w:hAnsiTheme="minorHAnsi" w:cstheme="minorHAnsi"/>
          <w:i/>
        </w:rPr>
        <w:t>Understandable Statistics: Concepts and Methods</w:t>
      </w:r>
      <w:r w:rsidR="003508DA" w:rsidRPr="00E75170">
        <w:rPr>
          <w:rFonts w:asciiTheme="minorHAnsi" w:hAnsiTheme="minorHAnsi" w:cstheme="minorHAnsi"/>
          <w:i/>
        </w:rPr>
        <w:t xml:space="preserve"> </w:t>
      </w:r>
      <w:r w:rsidRPr="00E75170">
        <w:rPr>
          <w:rFonts w:asciiTheme="minorHAnsi" w:hAnsiTheme="minorHAnsi" w:cstheme="minorHAnsi"/>
        </w:rPr>
        <w:t>Eleven</w:t>
      </w:r>
      <w:r w:rsidR="003508DA" w:rsidRPr="00E75170">
        <w:rPr>
          <w:rFonts w:asciiTheme="minorHAnsi" w:hAnsiTheme="minorHAnsi" w:cstheme="minorHAnsi"/>
        </w:rPr>
        <w:t>th</w:t>
      </w:r>
      <w:r w:rsidR="007F10FC" w:rsidRPr="00E75170">
        <w:rPr>
          <w:rFonts w:asciiTheme="minorHAnsi" w:hAnsiTheme="minorHAnsi" w:cstheme="minorHAnsi"/>
        </w:rPr>
        <w:t xml:space="preserve"> Edition</w:t>
      </w:r>
    </w:p>
    <w:p w14:paraId="54D84CA1" w14:textId="77777777" w:rsidR="00854C91" w:rsidRPr="00E75170" w:rsidRDefault="00B80B1D" w:rsidP="00854C91">
      <w:pPr>
        <w:rPr>
          <w:rFonts w:asciiTheme="minorHAnsi" w:hAnsiTheme="minorHAnsi" w:cstheme="minorHAnsi"/>
          <w:b/>
          <w:u w:val="single"/>
        </w:rPr>
      </w:pPr>
      <w:r w:rsidRPr="00E75170">
        <w:rPr>
          <w:rFonts w:asciiTheme="minorHAnsi" w:hAnsiTheme="minorHAnsi" w:cstheme="minorHAnsi"/>
        </w:rPr>
        <w:t>Charles Henry Brase</w:t>
      </w:r>
      <w:r w:rsidR="007F10FC" w:rsidRPr="00E75170">
        <w:rPr>
          <w:rFonts w:asciiTheme="minorHAnsi" w:hAnsiTheme="minorHAnsi" w:cstheme="minorHAnsi"/>
        </w:rPr>
        <w:t xml:space="preserve">, </w:t>
      </w:r>
      <w:r w:rsidRPr="00E75170">
        <w:rPr>
          <w:rFonts w:asciiTheme="minorHAnsi" w:hAnsiTheme="minorHAnsi" w:cstheme="minorHAnsi"/>
        </w:rPr>
        <w:t xml:space="preserve">Corrinne </w:t>
      </w:r>
      <w:proofErr w:type="spellStart"/>
      <w:r w:rsidRPr="00E75170">
        <w:rPr>
          <w:rFonts w:asciiTheme="minorHAnsi" w:hAnsiTheme="minorHAnsi" w:cstheme="minorHAnsi"/>
        </w:rPr>
        <w:t>Pellillo</w:t>
      </w:r>
      <w:proofErr w:type="spellEnd"/>
      <w:r w:rsidRPr="00E75170">
        <w:rPr>
          <w:rFonts w:asciiTheme="minorHAnsi" w:hAnsiTheme="minorHAnsi" w:cstheme="minorHAnsi"/>
        </w:rPr>
        <w:t xml:space="preserve"> Brase</w:t>
      </w:r>
      <w:r w:rsidR="00854C91" w:rsidRPr="00E75170">
        <w:rPr>
          <w:rFonts w:asciiTheme="minorHAnsi" w:hAnsiTheme="minorHAnsi" w:cstheme="minorHAnsi"/>
          <w:i/>
        </w:rPr>
        <w:t xml:space="preserve">  </w:t>
      </w:r>
    </w:p>
    <w:p w14:paraId="09009FC6" w14:textId="77777777" w:rsidR="00854C91" w:rsidRPr="00E75170" w:rsidRDefault="00B80B1D" w:rsidP="00854C91">
      <w:pPr>
        <w:rPr>
          <w:rFonts w:asciiTheme="minorHAnsi" w:hAnsiTheme="minorHAnsi" w:cstheme="minorHAnsi"/>
        </w:rPr>
      </w:pPr>
      <w:r w:rsidRPr="00E75170">
        <w:rPr>
          <w:rFonts w:asciiTheme="minorHAnsi" w:hAnsiTheme="minorHAnsi" w:cstheme="minorHAnsi"/>
        </w:rPr>
        <w:t>Cengage</w:t>
      </w:r>
      <w:r w:rsidR="003508DA" w:rsidRPr="00E75170">
        <w:rPr>
          <w:rFonts w:asciiTheme="minorHAnsi" w:hAnsiTheme="minorHAnsi" w:cstheme="minorHAnsi"/>
        </w:rPr>
        <w:t xml:space="preserve"> Learning</w:t>
      </w:r>
      <w:r w:rsidR="007F10FC" w:rsidRPr="00E75170">
        <w:rPr>
          <w:rFonts w:asciiTheme="minorHAnsi" w:hAnsiTheme="minorHAnsi" w:cstheme="minorHAnsi"/>
        </w:rPr>
        <w:t xml:space="preserve"> Inc.,</w:t>
      </w:r>
      <w:r w:rsidR="00854C91" w:rsidRPr="00E75170">
        <w:rPr>
          <w:rFonts w:asciiTheme="minorHAnsi" w:hAnsiTheme="minorHAnsi" w:cstheme="minorHAnsi"/>
        </w:rPr>
        <w:t xml:space="preserve"> 20</w:t>
      </w:r>
      <w:r w:rsidR="00B57FB2" w:rsidRPr="00E75170">
        <w:rPr>
          <w:rFonts w:asciiTheme="minorHAnsi" w:hAnsiTheme="minorHAnsi" w:cstheme="minorHAnsi"/>
        </w:rPr>
        <w:t>15</w:t>
      </w:r>
    </w:p>
    <w:p w14:paraId="77FE15E4" w14:textId="77777777" w:rsidR="0061535C" w:rsidRPr="00E75170" w:rsidRDefault="0061535C" w:rsidP="00854C91">
      <w:pPr>
        <w:rPr>
          <w:rFonts w:asciiTheme="minorHAnsi" w:hAnsiTheme="minorHAnsi" w:cstheme="minorHAnsi"/>
        </w:rPr>
      </w:pPr>
    </w:p>
    <w:p w14:paraId="699AB70C" w14:textId="77777777" w:rsidR="00FB12D3" w:rsidRPr="00E75170" w:rsidRDefault="00FB12D3"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Pencils</w:t>
      </w:r>
    </w:p>
    <w:p w14:paraId="6F6D44DD" w14:textId="77777777" w:rsidR="00FB12D3" w:rsidRPr="00E75170" w:rsidRDefault="009865B4"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Loose-leaf n</w:t>
      </w:r>
      <w:r w:rsidR="00FB12D3" w:rsidRPr="00E75170">
        <w:rPr>
          <w:rFonts w:asciiTheme="minorHAnsi" w:hAnsiTheme="minorHAnsi" w:cstheme="minorHAnsi"/>
        </w:rPr>
        <w:t>otebook paper</w:t>
      </w:r>
      <w:r w:rsidR="00537A06" w:rsidRPr="00E75170">
        <w:rPr>
          <w:rFonts w:asciiTheme="minorHAnsi" w:hAnsiTheme="minorHAnsi" w:cstheme="minorHAnsi"/>
        </w:rPr>
        <w:t xml:space="preserve"> (lots!)</w:t>
      </w:r>
    </w:p>
    <w:p w14:paraId="33002906" w14:textId="77777777" w:rsidR="00537A06" w:rsidRPr="00E75170" w:rsidRDefault="00537A06"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Colored Pencils</w:t>
      </w:r>
    </w:p>
    <w:p w14:paraId="03F336CA" w14:textId="3739F69A" w:rsidR="00EB35DB" w:rsidRPr="00E75170" w:rsidRDefault="00E75170" w:rsidP="00EB35DB">
      <w:pPr>
        <w:pStyle w:val="ListParagraph"/>
        <w:numPr>
          <w:ilvl w:val="0"/>
          <w:numId w:val="3"/>
        </w:numPr>
        <w:spacing w:line="276" w:lineRule="auto"/>
        <w:rPr>
          <w:rFonts w:asciiTheme="minorHAnsi" w:hAnsiTheme="minorHAnsi" w:cstheme="minorHAnsi"/>
          <w:color w:val="FC00FC"/>
        </w:rPr>
      </w:pPr>
      <w:r>
        <w:rPr>
          <w:rFonts w:asciiTheme="minorHAnsi" w:hAnsiTheme="minorHAnsi" w:cstheme="minorHAnsi"/>
        </w:rPr>
        <w:t xml:space="preserve">2 – </w:t>
      </w:r>
      <w:r w:rsidR="00EB35DB" w:rsidRPr="00E75170">
        <w:rPr>
          <w:rFonts w:asciiTheme="minorHAnsi" w:hAnsiTheme="minorHAnsi" w:cstheme="minorHAnsi"/>
        </w:rPr>
        <w:t>3” 3-ring binder</w:t>
      </w:r>
      <w:r w:rsidR="00EB35DB" w:rsidRPr="00E75170">
        <w:rPr>
          <w:rFonts w:asciiTheme="minorHAnsi" w:hAnsiTheme="minorHAnsi" w:cstheme="minorHAnsi"/>
          <w:color w:val="FC00FC"/>
        </w:rPr>
        <w:t xml:space="preserve"> </w:t>
      </w:r>
    </w:p>
    <w:p w14:paraId="43A01F84" w14:textId="6EE8E5EF" w:rsidR="00EB35DB" w:rsidRPr="00E75170" w:rsidRDefault="00EB35DB"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 xml:space="preserve">Dividers for 3-ring binder (one set with 4 tabs </w:t>
      </w:r>
      <w:r w:rsidRPr="00E75170">
        <w:rPr>
          <w:rFonts w:asciiTheme="minorHAnsi" w:hAnsiTheme="minorHAnsi" w:cstheme="minorHAnsi"/>
          <w:b/>
        </w:rPr>
        <w:t>labeled</w:t>
      </w:r>
      <w:r w:rsidRPr="00E75170">
        <w:rPr>
          <w:rFonts w:asciiTheme="minorHAnsi" w:hAnsiTheme="minorHAnsi" w:cstheme="minorHAnsi"/>
        </w:rPr>
        <w:t xml:space="preserve"> notes, quizzes, tests, and projects)</w:t>
      </w:r>
    </w:p>
    <w:p w14:paraId="61AD9338" w14:textId="7CE74151" w:rsidR="00EB35DB" w:rsidRPr="00E75170" w:rsidRDefault="00442250" w:rsidP="00EB35DB">
      <w:pPr>
        <w:pStyle w:val="ListParagraph"/>
        <w:numPr>
          <w:ilvl w:val="0"/>
          <w:numId w:val="3"/>
        </w:numPr>
        <w:spacing w:line="276" w:lineRule="auto"/>
        <w:rPr>
          <w:rFonts w:asciiTheme="minorHAnsi" w:hAnsiTheme="minorHAnsi" w:cstheme="minorHAnsi"/>
        </w:rPr>
      </w:pPr>
      <w:r w:rsidRPr="00E75170">
        <w:rPr>
          <w:rFonts w:asciiTheme="minorHAnsi" w:hAnsiTheme="minorHAnsi" w:cstheme="minorHAnsi"/>
        </w:rPr>
        <w:t>TI-84 Graphing calculator (you can borrow one from the school with a completed loan form)</w:t>
      </w:r>
    </w:p>
    <w:p w14:paraId="1194B0CD" w14:textId="35B88EE5" w:rsidR="00AD67A4" w:rsidRPr="00E75170" w:rsidRDefault="00AD67A4" w:rsidP="00AD67A4">
      <w:pPr>
        <w:rPr>
          <w:rFonts w:asciiTheme="minorHAnsi" w:hAnsiTheme="minorHAnsi" w:cstheme="minorHAnsi"/>
          <w:b/>
          <w:bCs/>
        </w:rPr>
      </w:pPr>
    </w:p>
    <w:p w14:paraId="56279FBD" w14:textId="77777777" w:rsidR="005E26E2" w:rsidRDefault="005E26E2" w:rsidP="006C2959">
      <w:pPr>
        <w:rPr>
          <w:rFonts w:asciiTheme="minorHAnsi" w:hAnsiTheme="minorHAnsi" w:cstheme="minorHAnsi"/>
          <w:b/>
          <w:bCs/>
        </w:rPr>
      </w:pPr>
      <w:bookmarkStart w:id="3" w:name="_Hlk110332282"/>
    </w:p>
    <w:p w14:paraId="5D65B06F" w14:textId="77777777" w:rsidR="005E26E2" w:rsidRDefault="005E26E2" w:rsidP="006C2959">
      <w:pPr>
        <w:rPr>
          <w:rFonts w:asciiTheme="minorHAnsi" w:hAnsiTheme="minorHAnsi" w:cstheme="minorHAnsi"/>
          <w:b/>
          <w:bCs/>
        </w:rPr>
      </w:pPr>
    </w:p>
    <w:p w14:paraId="778FB0CE" w14:textId="77777777" w:rsidR="005E26E2" w:rsidRDefault="005E26E2" w:rsidP="006C2959">
      <w:pPr>
        <w:rPr>
          <w:rFonts w:asciiTheme="minorHAnsi" w:hAnsiTheme="minorHAnsi" w:cstheme="minorHAnsi"/>
          <w:b/>
          <w:bCs/>
        </w:rPr>
      </w:pPr>
    </w:p>
    <w:p w14:paraId="414D44C2" w14:textId="0BD14D50" w:rsidR="006C2959" w:rsidRPr="00E75170" w:rsidRDefault="005E26E2" w:rsidP="006C2959">
      <w:pPr>
        <w:rPr>
          <w:rFonts w:asciiTheme="minorHAnsi" w:hAnsiTheme="minorHAnsi" w:cstheme="minorHAnsi"/>
        </w:rPr>
      </w:pPr>
      <w:r>
        <w:rPr>
          <w:rFonts w:asciiTheme="minorHAnsi" w:hAnsiTheme="minorHAnsi" w:cstheme="minorHAnsi"/>
          <w:b/>
          <w:bCs/>
        </w:rPr>
        <w:t>D</w:t>
      </w:r>
      <w:r w:rsidR="006C2959" w:rsidRPr="00E75170">
        <w:rPr>
          <w:rFonts w:asciiTheme="minorHAnsi" w:hAnsiTheme="minorHAnsi" w:cstheme="minorHAnsi"/>
          <w:b/>
          <w:bCs/>
        </w:rPr>
        <w:t xml:space="preserve">. STUDENT EVALUATION </w:t>
      </w:r>
    </w:p>
    <w:p w14:paraId="4C539AC5" w14:textId="77777777" w:rsidR="006C2959" w:rsidRPr="00E75170" w:rsidRDefault="006C2959" w:rsidP="006C2959">
      <w:pPr>
        <w:rPr>
          <w:rFonts w:asciiTheme="minorHAnsi" w:hAnsiTheme="minorHAnsi" w:cstheme="minorHAnsi"/>
          <w:b/>
        </w:rPr>
      </w:pPr>
    </w:p>
    <w:p w14:paraId="3E655EAB" w14:textId="77777777" w:rsidR="006C2959" w:rsidRPr="00E75170" w:rsidRDefault="006C2959" w:rsidP="006C2959">
      <w:pPr>
        <w:spacing w:line="360" w:lineRule="auto"/>
        <w:rPr>
          <w:rFonts w:asciiTheme="minorHAnsi" w:hAnsiTheme="minorHAnsi" w:cstheme="minorHAnsi"/>
          <w:b/>
        </w:rPr>
      </w:pPr>
      <w:r w:rsidRPr="00E75170">
        <w:rPr>
          <w:rFonts w:asciiTheme="minorHAnsi" w:hAnsiTheme="minorHAnsi" w:cstheme="minorHAnsi"/>
          <w:b/>
        </w:rPr>
        <w:t xml:space="preserve">Grades will be calculated using the points system (i.e. </w:t>
      </w:r>
      <m:oMath>
        <m:f>
          <m:fPr>
            <m:ctrlPr>
              <w:rPr>
                <w:rFonts w:ascii="Cambria Math" w:hAnsi="Cambria Math" w:cstheme="minorHAnsi"/>
                <w:b/>
                <w:i/>
              </w:rPr>
            </m:ctrlPr>
          </m:fPr>
          <m:num>
            <m:r>
              <m:rPr>
                <m:sty m:val="bi"/>
              </m:rPr>
              <w:rPr>
                <w:rFonts w:ascii="Cambria Math" w:hAnsi="Cambria Math" w:cstheme="minorHAnsi"/>
              </w:rPr>
              <m:t>points earned</m:t>
            </m:r>
          </m:num>
          <m:den>
            <m:r>
              <m:rPr>
                <m:sty m:val="bi"/>
              </m:rPr>
              <w:rPr>
                <w:rFonts w:ascii="Cambria Math" w:hAnsi="Cambria Math" w:cstheme="minorHAnsi"/>
              </w:rPr>
              <m:t>points possible</m:t>
            </m:r>
          </m:den>
        </m:f>
        <m:r>
          <m:rPr>
            <m:sty m:val="bi"/>
          </m:rPr>
          <w:rPr>
            <w:rFonts w:ascii="Cambria Math" w:hAnsi="Cambria Math" w:cstheme="minorHAnsi"/>
          </w:rPr>
          <m:t xml:space="preserve"> </m:t>
        </m:r>
        <m:r>
          <m:rPr>
            <m:nor/>
          </m:rPr>
          <w:rPr>
            <w:rFonts w:asciiTheme="minorHAnsi" w:hAnsiTheme="minorHAnsi" w:cstheme="minorHAnsi"/>
            <w:b/>
          </w:rPr>
          <m:t>x</m:t>
        </m:r>
        <m:r>
          <m:rPr>
            <m:sty m:val="bi"/>
          </m:rPr>
          <w:rPr>
            <w:rFonts w:ascii="Cambria Math" w:hAnsi="Cambria Math" w:cstheme="minorHAnsi"/>
          </w:rPr>
          <m:t xml:space="preserve"> 100</m:t>
        </m:r>
      </m:oMath>
      <w:r w:rsidRPr="00E75170">
        <w:rPr>
          <w:rFonts w:asciiTheme="minorHAnsi" w:hAnsiTheme="minorHAnsi" w:cstheme="minorHAnsi"/>
          <w:b/>
        </w:rPr>
        <w:t xml:space="preserve">). Each assignment will be worth a certain point value depending on the level of difficulty. Students will be assessed in various ways, including, but not limited to, homework assignments, activities, assessments, and projects. </w:t>
      </w:r>
    </w:p>
    <w:p w14:paraId="51ED9D90" w14:textId="77777777" w:rsidR="006C2959" w:rsidRPr="00E75170" w:rsidRDefault="006C2959" w:rsidP="006C2959">
      <w:pPr>
        <w:spacing w:line="360" w:lineRule="auto"/>
        <w:rPr>
          <w:rFonts w:asciiTheme="minorHAnsi" w:hAnsiTheme="minorHAnsi" w:cstheme="minorHAnsi"/>
          <w:b/>
        </w:rPr>
      </w:pPr>
    </w:p>
    <w:p w14:paraId="314865AF" w14:textId="77777777" w:rsidR="00E75170" w:rsidRPr="005310C2" w:rsidRDefault="00E75170" w:rsidP="00E75170">
      <w:pPr>
        <w:numPr>
          <w:ilvl w:val="0"/>
          <w:numId w:val="2"/>
        </w:numPr>
        <w:rPr>
          <w:rFonts w:asciiTheme="minorHAnsi" w:hAnsiTheme="minorHAnsi" w:cstheme="minorHAnsi"/>
          <w:b/>
          <w:color w:val="00748B"/>
        </w:rPr>
      </w:pPr>
      <w:bookmarkStart w:id="4" w:name="_Hlk141862514"/>
      <w:bookmarkEnd w:id="3"/>
      <w:r w:rsidRPr="005310C2">
        <w:rPr>
          <w:rFonts w:asciiTheme="minorHAnsi" w:hAnsiTheme="minorHAnsi" w:cstheme="minorHAnsi"/>
          <w:b/>
          <w:color w:val="00748B"/>
        </w:rPr>
        <w:t xml:space="preserve">Homework:  </w:t>
      </w:r>
    </w:p>
    <w:p w14:paraId="4171AA57"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bCs/>
        </w:rPr>
        <w:t>For each lesson, students</w:t>
      </w:r>
      <w:r w:rsidRPr="005310C2">
        <w:rPr>
          <w:rFonts w:asciiTheme="minorHAnsi" w:hAnsiTheme="minorHAnsi" w:cstheme="minorHAnsi"/>
        </w:rPr>
        <w:t xml:space="preserve"> will be </w:t>
      </w:r>
      <w:proofErr w:type="gramStart"/>
      <w:r w:rsidRPr="005310C2">
        <w:rPr>
          <w:rFonts w:asciiTheme="minorHAnsi" w:hAnsiTheme="minorHAnsi" w:cstheme="minorHAnsi"/>
        </w:rPr>
        <w:t>provided</w:t>
      </w:r>
      <w:proofErr w:type="gramEnd"/>
      <w:r w:rsidRPr="005310C2">
        <w:rPr>
          <w:rFonts w:asciiTheme="minorHAnsi" w:hAnsiTheme="minorHAnsi" w:cstheme="minorHAnsi"/>
        </w:rPr>
        <w:t xml:space="preserve"> a note sheet and practice problems to complete for homework. </w:t>
      </w:r>
    </w:p>
    <w:p w14:paraId="40A0952F"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bCs/>
        </w:rPr>
        <w:t xml:space="preserve">Students will discuss homework daily with a study partner. This will be followed by a class discussion led by the instructor. </w:t>
      </w:r>
    </w:p>
    <w:p w14:paraId="6B881426"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rPr>
        <w:t>Homework should be kept in a three-ring binder and should be organized chronologically. The student’s name should be on the top right corner of every page.</w:t>
      </w:r>
    </w:p>
    <w:p w14:paraId="5E79DB1B" w14:textId="77777777" w:rsidR="00E75170" w:rsidRPr="005310C2" w:rsidRDefault="00E75170" w:rsidP="00E75170">
      <w:pPr>
        <w:pStyle w:val="ListParagraph"/>
        <w:numPr>
          <w:ilvl w:val="0"/>
          <w:numId w:val="10"/>
        </w:numPr>
        <w:ind w:left="1440"/>
        <w:rPr>
          <w:rFonts w:asciiTheme="minorHAnsi" w:hAnsiTheme="minorHAnsi" w:cstheme="minorHAnsi"/>
          <w:bCs/>
        </w:rPr>
      </w:pPr>
      <w:r w:rsidRPr="005310C2">
        <w:rPr>
          <w:rFonts w:asciiTheme="minorHAnsi" w:hAnsiTheme="minorHAnsi" w:cstheme="minorHAnsi"/>
        </w:rPr>
        <w:t xml:space="preserve">There are no points associated with completing homework, but feedback will be provided to ensure that students understand the content. </w:t>
      </w:r>
      <w:r w:rsidRPr="000A3FB3">
        <w:rPr>
          <w:rFonts w:asciiTheme="minorHAnsi" w:hAnsiTheme="minorHAnsi" w:cstheme="minorHAnsi"/>
          <w:b/>
          <w:bCs/>
          <w:highlight w:val="yellow"/>
          <w:u w:val="single"/>
        </w:rPr>
        <w:t>Completing practice problems is essential to learning and understanding the content for this course.</w:t>
      </w:r>
      <w:r>
        <w:rPr>
          <w:rFonts w:asciiTheme="minorHAnsi" w:hAnsiTheme="minorHAnsi" w:cstheme="minorHAnsi"/>
        </w:rPr>
        <w:t xml:space="preserve"> </w:t>
      </w:r>
    </w:p>
    <w:p w14:paraId="03D78AD5" w14:textId="77777777" w:rsidR="00E75170" w:rsidRPr="005310C2" w:rsidRDefault="00E75170" w:rsidP="00E75170">
      <w:pPr>
        <w:rPr>
          <w:rFonts w:asciiTheme="minorHAnsi" w:hAnsiTheme="minorHAnsi" w:cstheme="minorHAnsi"/>
        </w:rPr>
      </w:pPr>
    </w:p>
    <w:p w14:paraId="7EF5AFB1" w14:textId="77777777" w:rsidR="00E75170" w:rsidRPr="005310C2" w:rsidRDefault="00E75170" w:rsidP="00E75170">
      <w:pPr>
        <w:numPr>
          <w:ilvl w:val="0"/>
          <w:numId w:val="2"/>
        </w:numPr>
        <w:rPr>
          <w:rFonts w:asciiTheme="minorHAnsi" w:hAnsiTheme="minorHAnsi" w:cstheme="minorHAnsi"/>
          <w:b/>
          <w:color w:val="00748B"/>
        </w:rPr>
      </w:pPr>
      <w:r w:rsidRPr="005310C2">
        <w:rPr>
          <w:rFonts w:asciiTheme="minorHAnsi" w:hAnsiTheme="minorHAnsi" w:cstheme="minorHAnsi"/>
          <w:b/>
          <w:color w:val="00748B"/>
        </w:rPr>
        <w:t xml:space="preserve">Assessments: </w:t>
      </w:r>
    </w:p>
    <w:p w14:paraId="326220D9" w14:textId="77777777" w:rsidR="00E75170" w:rsidRPr="001A2F25" w:rsidRDefault="00E75170" w:rsidP="00E75170">
      <w:pPr>
        <w:pStyle w:val="ListParagraph"/>
        <w:numPr>
          <w:ilvl w:val="0"/>
          <w:numId w:val="2"/>
        </w:numPr>
        <w:tabs>
          <w:tab w:val="clear" w:pos="720"/>
        </w:tabs>
        <w:ind w:left="1440"/>
        <w:rPr>
          <w:rFonts w:asciiTheme="minorHAnsi" w:hAnsiTheme="minorHAnsi" w:cstheme="minorHAnsi"/>
        </w:rPr>
      </w:pPr>
      <w:r w:rsidRPr="001A2F25">
        <w:rPr>
          <w:rFonts w:asciiTheme="minorHAnsi" w:hAnsiTheme="minorHAnsi" w:cstheme="minorHAnsi"/>
        </w:rPr>
        <w:t xml:space="preserve">One or two closed-book quizzes will be given in each unit, usually covering two or three sections of the chapter. These quizzes will be announced and will be a combination of multiple choice and free-response questions. </w:t>
      </w:r>
    </w:p>
    <w:p w14:paraId="7992EEEF" w14:textId="77777777" w:rsidR="00E75170" w:rsidRPr="001A2F25" w:rsidRDefault="00E75170" w:rsidP="00E75170">
      <w:pPr>
        <w:pStyle w:val="ListParagraph"/>
        <w:numPr>
          <w:ilvl w:val="0"/>
          <w:numId w:val="2"/>
        </w:numPr>
        <w:tabs>
          <w:tab w:val="clear" w:pos="720"/>
        </w:tabs>
        <w:ind w:left="1440"/>
        <w:rPr>
          <w:rFonts w:asciiTheme="minorHAnsi" w:hAnsiTheme="minorHAnsi" w:cstheme="minorHAnsi"/>
        </w:rPr>
      </w:pPr>
      <w:r w:rsidRPr="001A2F25">
        <w:rPr>
          <w:rFonts w:asciiTheme="minorHAnsi" w:hAnsiTheme="minorHAnsi" w:cstheme="minorHAnsi"/>
        </w:rPr>
        <w:t>Quizzes will be completed in class and will be taken individually without the use of notes or other resources.</w:t>
      </w:r>
    </w:p>
    <w:p w14:paraId="14E53951" w14:textId="77777777" w:rsidR="00E75170" w:rsidRPr="001A2F25" w:rsidRDefault="00E75170" w:rsidP="00E75170">
      <w:pPr>
        <w:pStyle w:val="ListParagraph"/>
        <w:numPr>
          <w:ilvl w:val="0"/>
          <w:numId w:val="2"/>
        </w:numPr>
        <w:tabs>
          <w:tab w:val="clear" w:pos="720"/>
        </w:tabs>
        <w:ind w:left="1440"/>
        <w:rPr>
          <w:rFonts w:asciiTheme="minorHAnsi" w:hAnsiTheme="minorHAnsi" w:cstheme="minorHAnsi"/>
          <w:color w:val="00748B"/>
        </w:rPr>
      </w:pPr>
      <w:r w:rsidRPr="001A2F25">
        <w:rPr>
          <w:rFonts w:asciiTheme="minorHAnsi" w:hAnsiTheme="minorHAnsi" w:cstheme="minorHAnsi"/>
          <w:b/>
          <w:color w:val="00748B"/>
        </w:rPr>
        <w:t>Quizzes will be worth 50 points</w:t>
      </w:r>
      <w:r w:rsidRPr="001A2F25">
        <w:rPr>
          <w:rFonts w:asciiTheme="minorHAnsi" w:hAnsiTheme="minorHAnsi" w:cstheme="minorHAnsi"/>
          <w:color w:val="00748B"/>
        </w:rPr>
        <w:t xml:space="preserve">. </w:t>
      </w:r>
    </w:p>
    <w:p w14:paraId="38D4A0E2" w14:textId="77777777" w:rsidR="00E75170" w:rsidRPr="005310C2" w:rsidRDefault="00E75170" w:rsidP="00E75170">
      <w:pPr>
        <w:pStyle w:val="ListParagraph"/>
        <w:ind w:left="1440"/>
        <w:rPr>
          <w:rFonts w:asciiTheme="minorHAnsi" w:hAnsiTheme="minorHAnsi" w:cstheme="minorHAnsi"/>
        </w:rPr>
      </w:pPr>
    </w:p>
    <w:p w14:paraId="502CCA61" w14:textId="77777777" w:rsidR="00E75170" w:rsidRPr="005310C2" w:rsidRDefault="00E75170" w:rsidP="00E75170">
      <w:pPr>
        <w:pStyle w:val="ListParagraph"/>
        <w:numPr>
          <w:ilvl w:val="0"/>
          <w:numId w:val="12"/>
        </w:numPr>
        <w:ind w:left="1440"/>
        <w:rPr>
          <w:rFonts w:asciiTheme="minorHAnsi" w:hAnsiTheme="minorHAnsi" w:cstheme="minorHAnsi"/>
        </w:rPr>
      </w:pPr>
      <w:r w:rsidRPr="005310C2">
        <w:rPr>
          <w:rFonts w:asciiTheme="minorHAnsi" w:hAnsiTheme="minorHAnsi" w:cstheme="minorHAnsi"/>
        </w:rPr>
        <w:t xml:space="preserve">A test will be given at the end of each unit. Tests are a combination of multiple choice and free-response questions. </w:t>
      </w:r>
    </w:p>
    <w:p w14:paraId="615CC1A1" w14:textId="77777777" w:rsidR="00E75170" w:rsidRPr="005310C2" w:rsidRDefault="00E75170" w:rsidP="00E75170">
      <w:pPr>
        <w:pStyle w:val="ListParagraph"/>
        <w:numPr>
          <w:ilvl w:val="0"/>
          <w:numId w:val="12"/>
        </w:numPr>
        <w:ind w:left="1440"/>
        <w:rPr>
          <w:rFonts w:asciiTheme="minorHAnsi" w:hAnsiTheme="minorHAnsi" w:cstheme="minorHAnsi"/>
        </w:rPr>
      </w:pPr>
      <w:r w:rsidRPr="005310C2">
        <w:rPr>
          <w:rFonts w:asciiTheme="minorHAnsi" w:hAnsiTheme="minorHAnsi" w:cstheme="minorHAnsi"/>
        </w:rPr>
        <w:t>Tests will be completed in class and will be taken individually without the use of notes or other resources.</w:t>
      </w:r>
    </w:p>
    <w:p w14:paraId="3E7D27E3" w14:textId="77777777" w:rsidR="00E75170" w:rsidRDefault="00E75170" w:rsidP="00E75170">
      <w:pPr>
        <w:pStyle w:val="ListParagraph"/>
        <w:numPr>
          <w:ilvl w:val="0"/>
          <w:numId w:val="12"/>
        </w:numPr>
        <w:ind w:left="1440"/>
        <w:rPr>
          <w:rFonts w:asciiTheme="minorHAnsi" w:hAnsiTheme="minorHAnsi" w:cstheme="minorHAnsi"/>
          <w:color w:val="00748B"/>
        </w:rPr>
      </w:pPr>
      <w:r w:rsidRPr="005310C2">
        <w:rPr>
          <w:rFonts w:asciiTheme="minorHAnsi" w:hAnsiTheme="minorHAnsi" w:cstheme="minorHAnsi"/>
          <w:b/>
          <w:color w:val="00748B"/>
        </w:rPr>
        <w:t>Tests will be worth 100 points</w:t>
      </w:r>
      <w:r w:rsidRPr="005310C2">
        <w:rPr>
          <w:rFonts w:asciiTheme="minorHAnsi" w:hAnsiTheme="minorHAnsi" w:cstheme="minorHAnsi"/>
          <w:color w:val="00748B"/>
        </w:rPr>
        <w:t>.</w:t>
      </w:r>
    </w:p>
    <w:p w14:paraId="6270069B" w14:textId="77777777" w:rsidR="00E75170" w:rsidRPr="005310C2" w:rsidRDefault="00E75170" w:rsidP="00E75170">
      <w:pPr>
        <w:pStyle w:val="ListParagraph"/>
        <w:ind w:left="1440"/>
        <w:rPr>
          <w:rFonts w:asciiTheme="minorHAnsi" w:hAnsiTheme="minorHAnsi" w:cstheme="minorHAnsi"/>
          <w:color w:val="00748B"/>
        </w:rPr>
      </w:pPr>
      <w:r w:rsidRPr="005310C2">
        <w:rPr>
          <w:rFonts w:asciiTheme="minorHAnsi" w:hAnsiTheme="minorHAnsi" w:cstheme="minorHAnsi"/>
          <w:color w:val="00748B"/>
        </w:rPr>
        <w:t xml:space="preserve">  </w:t>
      </w:r>
    </w:p>
    <w:p w14:paraId="7EBA4BA9" w14:textId="77777777" w:rsidR="00E75170" w:rsidRPr="005310C2" w:rsidRDefault="00E75170" w:rsidP="00E75170">
      <w:pPr>
        <w:numPr>
          <w:ilvl w:val="0"/>
          <w:numId w:val="2"/>
        </w:numPr>
        <w:rPr>
          <w:rFonts w:asciiTheme="minorHAnsi" w:hAnsiTheme="minorHAnsi" w:cstheme="minorHAnsi"/>
          <w:b/>
          <w:color w:val="00748B"/>
        </w:rPr>
      </w:pPr>
      <w:r w:rsidRPr="005310C2">
        <w:rPr>
          <w:rFonts w:asciiTheme="minorHAnsi" w:hAnsiTheme="minorHAnsi" w:cstheme="minorHAnsi"/>
          <w:b/>
          <w:color w:val="00748B"/>
        </w:rPr>
        <w:t xml:space="preserve">Projects: </w:t>
      </w:r>
    </w:p>
    <w:p w14:paraId="4BF58D0D" w14:textId="77777777" w:rsidR="00E75170" w:rsidRPr="005310C2" w:rsidRDefault="00E75170" w:rsidP="00E75170">
      <w:pPr>
        <w:pStyle w:val="ListParagraph"/>
        <w:numPr>
          <w:ilvl w:val="1"/>
          <w:numId w:val="14"/>
        </w:numPr>
        <w:rPr>
          <w:rFonts w:asciiTheme="minorHAnsi" w:hAnsiTheme="minorHAnsi" w:cstheme="minorHAnsi"/>
        </w:rPr>
      </w:pPr>
      <w:r w:rsidRPr="005310C2">
        <w:rPr>
          <w:rFonts w:asciiTheme="minorHAnsi" w:hAnsiTheme="minorHAnsi" w:cstheme="minorHAnsi"/>
        </w:rPr>
        <w:t xml:space="preserve">Students will be assigned projects throughout the semester to assess students’ mastery of course content. </w:t>
      </w:r>
    </w:p>
    <w:p w14:paraId="263112E7" w14:textId="77777777" w:rsidR="00E75170" w:rsidRPr="005310C2" w:rsidRDefault="00E75170" w:rsidP="00E75170">
      <w:pPr>
        <w:pStyle w:val="ListParagraph"/>
        <w:numPr>
          <w:ilvl w:val="1"/>
          <w:numId w:val="14"/>
        </w:numPr>
        <w:rPr>
          <w:rFonts w:asciiTheme="minorHAnsi" w:hAnsiTheme="minorHAnsi" w:cstheme="minorHAnsi"/>
        </w:rPr>
      </w:pPr>
      <w:r w:rsidRPr="005310C2">
        <w:rPr>
          <w:rFonts w:asciiTheme="minorHAnsi" w:hAnsiTheme="minorHAnsi" w:cstheme="minorHAnsi"/>
        </w:rPr>
        <w:t xml:space="preserve">Depending on the level of difficulty, projects will be worth 50 </w:t>
      </w:r>
      <w:proofErr w:type="gramStart"/>
      <w:r w:rsidRPr="005310C2">
        <w:rPr>
          <w:rFonts w:asciiTheme="minorHAnsi" w:hAnsiTheme="minorHAnsi" w:cstheme="minorHAnsi"/>
        </w:rPr>
        <w:t>points</w:t>
      </w:r>
      <w:proofErr w:type="gramEnd"/>
      <w:r w:rsidRPr="005310C2">
        <w:rPr>
          <w:rFonts w:asciiTheme="minorHAnsi" w:hAnsiTheme="minorHAnsi" w:cstheme="minorHAnsi"/>
        </w:rPr>
        <w:t xml:space="preserve"> or 100 points as specified on the grading rubric provided with the project guidelines. </w:t>
      </w:r>
    </w:p>
    <w:p w14:paraId="43AEDFF7" w14:textId="77777777" w:rsidR="00E75170" w:rsidRPr="005310C2" w:rsidRDefault="00E75170" w:rsidP="00E75170">
      <w:pPr>
        <w:pStyle w:val="ListParagraph"/>
        <w:numPr>
          <w:ilvl w:val="1"/>
          <w:numId w:val="14"/>
        </w:numPr>
        <w:rPr>
          <w:rFonts w:asciiTheme="minorHAnsi" w:hAnsiTheme="minorHAnsi" w:cstheme="minorHAnsi"/>
        </w:rPr>
      </w:pPr>
      <w:r w:rsidRPr="005310C2">
        <w:rPr>
          <w:rFonts w:asciiTheme="minorHAnsi" w:hAnsiTheme="minorHAnsi" w:cstheme="minorHAnsi"/>
          <w:bCs/>
        </w:rPr>
        <w:t>Projects not submitted by the due date will incur a 20% deduction per day after the due date.</w:t>
      </w:r>
    </w:p>
    <w:p w14:paraId="26D2DB7A" w14:textId="77777777" w:rsidR="00E75170" w:rsidRPr="005310C2" w:rsidRDefault="00E75170" w:rsidP="00E75170">
      <w:pPr>
        <w:rPr>
          <w:rFonts w:asciiTheme="minorHAnsi" w:hAnsiTheme="minorHAnsi" w:cstheme="minorHAnsi"/>
        </w:rPr>
      </w:pPr>
    </w:p>
    <w:p w14:paraId="023A9B82" w14:textId="77777777" w:rsidR="00E75170" w:rsidRPr="005310C2" w:rsidRDefault="00E75170" w:rsidP="00E75170">
      <w:pPr>
        <w:numPr>
          <w:ilvl w:val="0"/>
          <w:numId w:val="2"/>
        </w:numPr>
        <w:rPr>
          <w:rFonts w:asciiTheme="minorHAnsi" w:hAnsiTheme="minorHAnsi" w:cstheme="minorHAnsi"/>
          <w:b/>
          <w:color w:val="00748B"/>
        </w:rPr>
      </w:pPr>
      <w:r w:rsidRPr="005310C2">
        <w:rPr>
          <w:rFonts w:asciiTheme="minorHAnsi" w:hAnsiTheme="minorHAnsi" w:cstheme="minorHAnsi"/>
          <w:b/>
          <w:color w:val="00748B"/>
        </w:rPr>
        <w:t xml:space="preserve">Exam: </w:t>
      </w:r>
    </w:p>
    <w:p w14:paraId="1D6C88F2" w14:textId="77777777" w:rsidR="00E75170" w:rsidRPr="005310C2" w:rsidRDefault="00E75170" w:rsidP="00E75170">
      <w:pPr>
        <w:pStyle w:val="ListParagraph"/>
        <w:numPr>
          <w:ilvl w:val="1"/>
          <w:numId w:val="2"/>
        </w:numPr>
        <w:rPr>
          <w:rFonts w:asciiTheme="minorHAnsi" w:hAnsiTheme="minorHAnsi" w:cstheme="minorHAnsi"/>
        </w:rPr>
      </w:pPr>
      <w:r w:rsidRPr="005310C2">
        <w:rPr>
          <w:rFonts w:asciiTheme="minorHAnsi" w:hAnsiTheme="minorHAnsi" w:cstheme="minorHAnsi"/>
        </w:rPr>
        <w:t>An exam will be given at the end of the semester and will count 2</w:t>
      </w:r>
      <w:r>
        <w:rPr>
          <w:rFonts w:asciiTheme="minorHAnsi" w:hAnsiTheme="minorHAnsi" w:cstheme="minorHAnsi"/>
        </w:rPr>
        <w:t>0</w:t>
      </w:r>
      <w:r w:rsidRPr="005310C2">
        <w:rPr>
          <w:rFonts w:asciiTheme="minorHAnsi" w:hAnsiTheme="minorHAnsi" w:cstheme="minorHAnsi"/>
        </w:rPr>
        <w:t xml:space="preserve">% of the semester grade. </w:t>
      </w:r>
    </w:p>
    <w:p w14:paraId="67CE60AA" w14:textId="77777777" w:rsidR="00E75170" w:rsidRDefault="00E75170" w:rsidP="00E75170">
      <w:pPr>
        <w:rPr>
          <w:rFonts w:asciiTheme="minorHAnsi" w:hAnsiTheme="minorHAnsi" w:cstheme="minorHAnsi"/>
        </w:rPr>
      </w:pPr>
    </w:p>
    <w:p w14:paraId="735F45CD" w14:textId="77777777" w:rsidR="00E75170" w:rsidRDefault="00E75170" w:rsidP="00E75170">
      <w:p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71040" behindDoc="0" locked="0" layoutInCell="1" allowOverlap="1" wp14:anchorId="5FF301EC" wp14:editId="089DA4E9">
                <wp:simplePos x="0" y="0"/>
                <wp:positionH relativeFrom="column">
                  <wp:posOffset>-1905</wp:posOffset>
                </wp:positionH>
                <wp:positionV relativeFrom="paragraph">
                  <wp:posOffset>83185</wp:posOffset>
                </wp:positionV>
                <wp:extent cx="6518275" cy="1676400"/>
                <wp:effectExtent l="0" t="0" r="15875" b="19050"/>
                <wp:wrapNone/>
                <wp:docPr id="470436105" name="Text Box 1"/>
                <wp:cNvGraphicFramePr/>
                <a:graphic xmlns:a="http://schemas.openxmlformats.org/drawingml/2006/main">
                  <a:graphicData uri="http://schemas.microsoft.com/office/word/2010/wordprocessingShape">
                    <wps:wsp>
                      <wps:cNvSpPr txBox="1"/>
                      <wps:spPr>
                        <a:xfrm>
                          <a:off x="0" y="0"/>
                          <a:ext cx="6518275" cy="1676400"/>
                        </a:xfrm>
                        <a:prstGeom prst="rect">
                          <a:avLst/>
                        </a:prstGeom>
                        <a:solidFill>
                          <a:schemeClr val="lt1"/>
                        </a:solidFill>
                        <a:ln w="6350">
                          <a:solidFill>
                            <a:prstClr val="black"/>
                          </a:solidFill>
                        </a:ln>
                      </wps:spPr>
                      <wps:txbx>
                        <w:txbxContent>
                          <w:p w14:paraId="47C59CE1" w14:textId="77777777" w:rsidR="00E75170" w:rsidRDefault="00E75170" w:rsidP="00E75170">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03204872" w14:textId="77777777" w:rsidR="00E75170" w:rsidRPr="00AF48B5" w:rsidRDefault="00E75170" w:rsidP="00E75170">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0887F5B0" w14:textId="77777777" w:rsidR="00E75170" w:rsidRPr="00AF48B5" w:rsidRDefault="00E75170" w:rsidP="00E75170">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301EC" id="_x0000_t202" coordsize="21600,21600" o:spt="202" path="m,l,21600r21600,l21600,xe">
                <v:stroke joinstyle="miter"/>
                <v:path gradientshapeok="t" o:connecttype="rect"/>
              </v:shapetype>
              <v:shape id="Text Box 1" o:spid="_x0000_s1026" type="#_x0000_t202" style="position:absolute;margin-left:-.15pt;margin-top:6.55pt;width:513.25pt;height:132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" fillcolor="white [3201]" strokeweight=".5pt">
                <v:textbox>
                  <w:txbxContent>
                    <w:p w14:paraId="47C59CE1" w14:textId="77777777" w:rsidR="00E75170" w:rsidRDefault="00E75170" w:rsidP="00E75170">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03204872" w14:textId="77777777" w:rsidR="00E75170" w:rsidRPr="00AF48B5" w:rsidRDefault="00E75170" w:rsidP="00E75170">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0887F5B0" w14:textId="77777777" w:rsidR="00E75170" w:rsidRPr="00AF48B5" w:rsidRDefault="00E75170" w:rsidP="00E75170">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v:textbox>
              </v:shape>
            </w:pict>
          </mc:Fallback>
        </mc:AlternateContent>
      </w:r>
    </w:p>
    <w:p w14:paraId="2905C6D4" w14:textId="77777777" w:rsidR="00E75170" w:rsidRDefault="00E75170" w:rsidP="00E75170">
      <w:pPr>
        <w:rPr>
          <w:rFonts w:asciiTheme="minorHAnsi" w:hAnsiTheme="minorHAnsi" w:cstheme="minorHAnsi"/>
        </w:rPr>
      </w:pPr>
    </w:p>
    <w:p w14:paraId="5DA98882" w14:textId="77777777" w:rsidR="00E75170" w:rsidRDefault="00E75170" w:rsidP="00E75170">
      <w:pPr>
        <w:rPr>
          <w:rFonts w:asciiTheme="minorHAnsi" w:hAnsiTheme="minorHAnsi" w:cstheme="minorHAnsi"/>
        </w:rPr>
      </w:pPr>
    </w:p>
    <w:p w14:paraId="4BE6C6BB" w14:textId="77777777" w:rsidR="00E75170" w:rsidRDefault="00E75170" w:rsidP="00E75170">
      <w:pPr>
        <w:rPr>
          <w:rFonts w:asciiTheme="minorHAnsi" w:hAnsiTheme="minorHAnsi" w:cstheme="minorHAnsi"/>
        </w:rPr>
      </w:pPr>
    </w:p>
    <w:p w14:paraId="6F62D629" w14:textId="77777777" w:rsidR="00E75170" w:rsidRDefault="00E75170" w:rsidP="00E75170">
      <w:pPr>
        <w:rPr>
          <w:rFonts w:asciiTheme="minorHAnsi" w:hAnsiTheme="minorHAnsi" w:cstheme="minorHAnsi"/>
        </w:rPr>
      </w:pPr>
    </w:p>
    <w:p w14:paraId="3DBEE81E" w14:textId="77777777" w:rsidR="00E75170" w:rsidRDefault="00E75170" w:rsidP="00E75170">
      <w:pPr>
        <w:rPr>
          <w:rFonts w:asciiTheme="minorHAnsi" w:hAnsiTheme="minorHAnsi" w:cstheme="minorHAnsi"/>
        </w:rPr>
      </w:pPr>
    </w:p>
    <w:p w14:paraId="5FDB9F3D" w14:textId="77777777" w:rsidR="00E75170" w:rsidRDefault="00E75170" w:rsidP="00E75170">
      <w:pPr>
        <w:rPr>
          <w:rFonts w:asciiTheme="minorHAnsi" w:hAnsiTheme="minorHAnsi" w:cstheme="minorHAnsi"/>
        </w:rPr>
      </w:pPr>
    </w:p>
    <w:p w14:paraId="0778C6EC" w14:textId="77777777" w:rsidR="00E75170" w:rsidRDefault="00E75170" w:rsidP="00E75170">
      <w:pPr>
        <w:rPr>
          <w:rFonts w:asciiTheme="minorHAnsi" w:hAnsiTheme="minorHAnsi" w:cstheme="minorHAnsi"/>
        </w:rPr>
      </w:pPr>
    </w:p>
    <w:p w14:paraId="3F740475" w14:textId="77777777" w:rsidR="00E75170" w:rsidRDefault="00E75170" w:rsidP="00E75170">
      <w:pPr>
        <w:rPr>
          <w:rFonts w:asciiTheme="minorHAnsi" w:hAnsiTheme="minorHAnsi" w:cstheme="minorHAnsi"/>
        </w:rPr>
      </w:pPr>
    </w:p>
    <w:p w14:paraId="60DBC33C" w14:textId="77777777" w:rsidR="00E75170" w:rsidRDefault="00E75170" w:rsidP="00E75170">
      <w:pPr>
        <w:rPr>
          <w:rFonts w:asciiTheme="minorHAnsi" w:hAnsiTheme="minorHAnsi" w:cstheme="minorHAnsi"/>
        </w:rPr>
      </w:pPr>
    </w:p>
    <w:p w14:paraId="7B3355D8" w14:textId="77777777" w:rsidR="00E75170" w:rsidRDefault="00E75170" w:rsidP="00E75170">
      <w:pPr>
        <w:rPr>
          <w:rFonts w:asciiTheme="minorHAnsi" w:hAnsiTheme="minorHAnsi" w:cstheme="minorHAnsi"/>
        </w:rPr>
      </w:pPr>
    </w:p>
    <w:p w14:paraId="7B71479C" w14:textId="3E6FABB2" w:rsidR="00E75170" w:rsidRPr="005310C2" w:rsidRDefault="00E75170" w:rsidP="00E75170">
      <w:pPr>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70016" behindDoc="0" locked="0" layoutInCell="1" allowOverlap="1" wp14:anchorId="22CC40E2" wp14:editId="10E1E776">
                <wp:simplePos x="0" y="0"/>
                <wp:positionH relativeFrom="column">
                  <wp:posOffset>3198675</wp:posOffset>
                </wp:positionH>
                <wp:positionV relativeFrom="paragraph">
                  <wp:posOffset>75445</wp:posOffset>
                </wp:positionV>
                <wp:extent cx="3348695" cy="905774"/>
                <wp:effectExtent l="0" t="0" r="23495" b="27940"/>
                <wp:wrapNone/>
                <wp:docPr id="5" name="Text Box 5"/>
                <wp:cNvGraphicFramePr/>
                <a:graphic xmlns:a="http://schemas.openxmlformats.org/drawingml/2006/main">
                  <a:graphicData uri="http://schemas.microsoft.com/office/word/2010/wordprocessingShape">
                    <wps:wsp>
                      <wps:cNvSpPr txBox="1"/>
                      <wps:spPr>
                        <a:xfrm>
                          <a:off x="0" y="0"/>
                          <a:ext cx="3348695" cy="905774"/>
                        </a:xfrm>
                        <a:prstGeom prst="rect">
                          <a:avLst/>
                        </a:prstGeom>
                        <a:solidFill>
                          <a:srgbClr val="FFFF00"/>
                        </a:solidFill>
                        <a:ln w="6350">
                          <a:solidFill>
                            <a:prstClr val="black"/>
                          </a:solidFill>
                        </a:ln>
                      </wps:spPr>
                      <wps:txbx>
                        <w:txbxContent>
                          <w:p w14:paraId="62E92439" w14:textId="77777777" w:rsidR="00E75170" w:rsidRPr="00C55CD0" w:rsidRDefault="00E75170" w:rsidP="00E7517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51F93E3"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Quarter</w:t>
                            </w:r>
                            <w:r w:rsidRPr="00C55CD0">
                              <w:rPr>
                                <w:rFonts w:asciiTheme="minorHAnsi" w:hAnsiTheme="minorHAnsi" w:cstheme="minorHAnsi"/>
                                <w:b/>
                                <w:bCs/>
                              </w:rPr>
                              <w:t xml:space="preserve"> 1: </w:t>
                            </w:r>
                            <w:r>
                              <w:rPr>
                                <w:rFonts w:asciiTheme="minorHAnsi" w:hAnsiTheme="minorHAnsi" w:cstheme="minorHAnsi"/>
                                <w:b/>
                                <w:bCs/>
                              </w:rPr>
                              <w:t>40</w:t>
                            </w:r>
                            <w:r w:rsidRPr="00C55CD0">
                              <w:rPr>
                                <w:rFonts w:asciiTheme="minorHAnsi" w:hAnsiTheme="minorHAnsi" w:cstheme="minorHAnsi"/>
                                <w:b/>
                                <w:bCs/>
                              </w:rPr>
                              <w:t xml:space="preserve">% </w:t>
                            </w:r>
                          </w:p>
                          <w:p w14:paraId="47793951"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 xml:space="preserve">Quarter </w:t>
                            </w:r>
                            <w:r w:rsidRPr="00C55CD0">
                              <w:rPr>
                                <w:rFonts w:asciiTheme="minorHAnsi" w:hAnsiTheme="minorHAnsi" w:cstheme="minorHAnsi"/>
                                <w:b/>
                                <w:bCs/>
                              </w:rPr>
                              <w:t xml:space="preserve">2: </w:t>
                            </w:r>
                            <w:r>
                              <w:rPr>
                                <w:rFonts w:asciiTheme="minorHAnsi" w:hAnsiTheme="minorHAnsi" w:cstheme="minorHAnsi"/>
                                <w:b/>
                                <w:bCs/>
                              </w:rPr>
                              <w:t>40</w:t>
                            </w:r>
                            <w:r w:rsidRPr="00C55CD0">
                              <w:rPr>
                                <w:rFonts w:asciiTheme="minorHAnsi" w:hAnsiTheme="minorHAnsi" w:cstheme="minorHAnsi"/>
                                <w:b/>
                                <w:bCs/>
                              </w:rPr>
                              <w:t xml:space="preserve">% </w:t>
                            </w:r>
                          </w:p>
                          <w:p w14:paraId="1098A7B4"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           Final Exam: 2</w:t>
                            </w:r>
                            <w:r>
                              <w:rPr>
                                <w:rFonts w:asciiTheme="minorHAnsi" w:hAnsiTheme="minorHAnsi" w:cstheme="minorHAnsi"/>
                                <w:b/>
                                <w:bCs/>
                              </w:rPr>
                              <w:t>0</w:t>
                            </w:r>
                            <w:r w:rsidRPr="00C55CD0">
                              <w:rPr>
                                <w:rFonts w:asciiTheme="minorHAnsi" w:hAnsiTheme="minorHAnsi" w:cstheme="minorHAnsi"/>
                                <w:b/>
                                <w:bCs/>
                              </w:rPr>
                              <w:t>%</w:t>
                            </w:r>
                          </w:p>
                          <w:p w14:paraId="4B665E9C" w14:textId="77777777" w:rsidR="00E75170" w:rsidRPr="00C55CD0" w:rsidRDefault="00E75170" w:rsidP="00E75170">
                            <w:pPr>
                              <w:ind w:firstLine="72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C40E2" id="Text Box 5" o:spid="_x0000_s1027" type="#_x0000_t202" style="position:absolute;margin-left:251.85pt;margin-top:5.95pt;width:263.7pt;height:71.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" fillcolor="yellow" strokeweight=".5pt">
                <v:textbox>
                  <w:txbxContent>
                    <w:p w14:paraId="62E92439" w14:textId="77777777" w:rsidR="00E75170" w:rsidRPr="00C55CD0" w:rsidRDefault="00E75170" w:rsidP="00E7517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51F93E3"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Quarter</w:t>
                      </w:r>
                      <w:r w:rsidRPr="00C55CD0">
                        <w:rPr>
                          <w:rFonts w:asciiTheme="minorHAnsi" w:hAnsiTheme="minorHAnsi" w:cstheme="minorHAnsi"/>
                          <w:b/>
                          <w:bCs/>
                        </w:rPr>
                        <w:t xml:space="preserve"> 1: </w:t>
                      </w:r>
                      <w:r>
                        <w:rPr>
                          <w:rFonts w:asciiTheme="minorHAnsi" w:hAnsiTheme="minorHAnsi" w:cstheme="minorHAnsi"/>
                          <w:b/>
                          <w:bCs/>
                        </w:rPr>
                        <w:t>40</w:t>
                      </w:r>
                      <w:r w:rsidRPr="00C55CD0">
                        <w:rPr>
                          <w:rFonts w:asciiTheme="minorHAnsi" w:hAnsiTheme="minorHAnsi" w:cstheme="minorHAnsi"/>
                          <w:b/>
                          <w:bCs/>
                        </w:rPr>
                        <w:t xml:space="preserve">% </w:t>
                      </w:r>
                    </w:p>
                    <w:p w14:paraId="47793951"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Grading </w:t>
                      </w:r>
                      <w:r>
                        <w:rPr>
                          <w:rFonts w:asciiTheme="minorHAnsi" w:hAnsiTheme="minorHAnsi" w:cstheme="minorHAnsi"/>
                          <w:b/>
                          <w:bCs/>
                        </w:rPr>
                        <w:t xml:space="preserve">Quarter </w:t>
                      </w:r>
                      <w:r w:rsidRPr="00C55CD0">
                        <w:rPr>
                          <w:rFonts w:asciiTheme="minorHAnsi" w:hAnsiTheme="minorHAnsi" w:cstheme="minorHAnsi"/>
                          <w:b/>
                          <w:bCs/>
                        </w:rPr>
                        <w:t xml:space="preserve">2: </w:t>
                      </w:r>
                      <w:r>
                        <w:rPr>
                          <w:rFonts w:asciiTheme="minorHAnsi" w:hAnsiTheme="minorHAnsi" w:cstheme="minorHAnsi"/>
                          <w:b/>
                          <w:bCs/>
                        </w:rPr>
                        <w:t>40</w:t>
                      </w:r>
                      <w:r w:rsidRPr="00C55CD0">
                        <w:rPr>
                          <w:rFonts w:asciiTheme="minorHAnsi" w:hAnsiTheme="minorHAnsi" w:cstheme="minorHAnsi"/>
                          <w:b/>
                          <w:bCs/>
                        </w:rPr>
                        <w:t xml:space="preserve">% </w:t>
                      </w:r>
                    </w:p>
                    <w:p w14:paraId="1098A7B4" w14:textId="77777777" w:rsidR="00E75170" w:rsidRPr="00C55CD0" w:rsidRDefault="00E75170" w:rsidP="00E75170">
                      <w:pPr>
                        <w:ind w:firstLine="720"/>
                        <w:rPr>
                          <w:rFonts w:asciiTheme="minorHAnsi" w:hAnsiTheme="minorHAnsi" w:cstheme="minorHAnsi"/>
                          <w:b/>
                          <w:bCs/>
                        </w:rPr>
                      </w:pPr>
                      <w:r w:rsidRPr="00C55CD0">
                        <w:rPr>
                          <w:rFonts w:asciiTheme="minorHAnsi" w:hAnsiTheme="minorHAnsi" w:cstheme="minorHAnsi"/>
                          <w:b/>
                          <w:bCs/>
                        </w:rPr>
                        <w:t xml:space="preserve">           Final Exam: 2</w:t>
                      </w:r>
                      <w:r>
                        <w:rPr>
                          <w:rFonts w:asciiTheme="minorHAnsi" w:hAnsiTheme="minorHAnsi" w:cstheme="minorHAnsi"/>
                          <w:b/>
                          <w:bCs/>
                        </w:rPr>
                        <w:t>0</w:t>
                      </w:r>
                      <w:r w:rsidRPr="00C55CD0">
                        <w:rPr>
                          <w:rFonts w:asciiTheme="minorHAnsi" w:hAnsiTheme="minorHAnsi" w:cstheme="minorHAnsi"/>
                          <w:b/>
                          <w:bCs/>
                        </w:rPr>
                        <w:t>%</w:t>
                      </w:r>
                    </w:p>
                    <w:p w14:paraId="4B665E9C" w14:textId="77777777" w:rsidR="00E75170" w:rsidRPr="00C55CD0" w:rsidRDefault="00E75170" w:rsidP="00E75170">
                      <w:pPr>
                        <w:ind w:firstLine="720"/>
                        <w:rPr>
                          <w:rFonts w:asciiTheme="minorHAnsi" w:hAnsiTheme="minorHAnsi" w:cstheme="minorHAnsi"/>
                        </w:rPr>
                      </w:pPr>
                    </w:p>
                  </w:txbxContent>
                </v:textbox>
              </v:shape>
            </w:pict>
          </mc:Fallback>
        </mc:AlternateContent>
      </w:r>
      <w:r w:rsidR="005E26E2">
        <w:rPr>
          <w:rFonts w:asciiTheme="minorHAnsi" w:hAnsiTheme="minorHAnsi" w:cstheme="minorHAnsi"/>
          <w:b/>
          <w:bCs/>
        </w:rPr>
        <w:t>E</w:t>
      </w:r>
      <w:r w:rsidRPr="005310C2">
        <w:rPr>
          <w:rFonts w:asciiTheme="minorHAnsi" w:hAnsiTheme="minorHAnsi" w:cstheme="minorHAnsi"/>
          <w:b/>
          <w:bCs/>
        </w:rPr>
        <w:t xml:space="preserve">. GRADING SCALE: </w:t>
      </w:r>
    </w:p>
    <w:p w14:paraId="43D52D86"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 xml:space="preserve">         </w:t>
      </w:r>
      <w:r>
        <w:rPr>
          <w:rFonts w:asciiTheme="minorHAnsi" w:hAnsiTheme="minorHAnsi" w:cstheme="minorHAnsi"/>
        </w:rPr>
        <w:t xml:space="preserve">  </w:t>
      </w:r>
      <w:r w:rsidRPr="005310C2">
        <w:rPr>
          <w:rFonts w:asciiTheme="minorHAnsi" w:hAnsiTheme="minorHAnsi" w:cstheme="minorHAnsi"/>
        </w:rPr>
        <w:t xml:space="preserve">  </w:t>
      </w:r>
      <w:r w:rsidRPr="005310C2">
        <w:rPr>
          <w:rFonts w:asciiTheme="minorHAnsi" w:hAnsiTheme="minorHAnsi" w:cstheme="minorHAnsi"/>
          <w:b/>
        </w:rPr>
        <w:t>A</w:t>
      </w:r>
      <w:r w:rsidRPr="005310C2">
        <w:rPr>
          <w:rFonts w:asciiTheme="minorHAnsi" w:hAnsiTheme="minorHAnsi" w:cstheme="minorHAnsi"/>
        </w:rPr>
        <w:t xml:space="preserve"> </w:t>
      </w:r>
      <w:r w:rsidRPr="005310C2">
        <w:rPr>
          <w:rFonts w:asciiTheme="minorHAnsi" w:hAnsiTheme="minorHAnsi" w:cstheme="minorHAnsi"/>
        </w:rPr>
        <w:tab/>
        <w:t>90 - 100</w:t>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p>
    <w:p w14:paraId="64403F46"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B</w:t>
      </w:r>
      <w:r w:rsidRPr="005310C2">
        <w:rPr>
          <w:rFonts w:asciiTheme="minorHAnsi" w:hAnsiTheme="minorHAnsi" w:cstheme="minorHAnsi"/>
        </w:rPr>
        <w:t xml:space="preserve"> </w:t>
      </w:r>
      <w:r w:rsidRPr="005310C2">
        <w:rPr>
          <w:rFonts w:asciiTheme="minorHAnsi" w:hAnsiTheme="minorHAnsi" w:cstheme="minorHAnsi"/>
        </w:rPr>
        <w:tab/>
        <w:t>80 - 89</w:t>
      </w:r>
      <w:r w:rsidRPr="005310C2">
        <w:rPr>
          <w:rFonts w:asciiTheme="minorHAnsi" w:hAnsiTheme="minorHAnsi" w:cstheme="minorHAnsi"/>
        </w:rPr>
        <w:tab/>
      </w:r>
      <w:r w:rsidRPr="005310C2">
        <w:rPr>
          <w:rFonts w:asciiTheme="minorHAnsi" w:hAnsiTheme="minorHAnsi" w:cstheme="minorHAnsi"/>
        </w:rPr>
        <w:tab/>
      </w:r>
    </w:p>
    <w:p w14:paraId="0FC85938"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C</w:t>
      </w:r>
      <w:r w:rsidRPr="005310C2">
        <w:rPr>
          <w:rFonts w:asciiTheme="minorHAnsi" w:hAnsiTheme="minorHAnsi" w:cstheme="minorHAnsi"/>
        </w:rPr>
        <w:tab/>
        <w:t>70 - 79</w:t>
      </w:r>
      <w:r w:rsidRPr="005310C2">
        <w:rPr>
          <w:rFonts w:asciiTheme="minorHAnsi" w:hAnsiTheme="minorHAnsi" w:cstheme="minorHAnsi"/>
        </w:rPr>
        <w:tab/>
      </w:r>
    </w:p>
    <w:p w14:paraId="14136554"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D</w:t>
      </w:r>
      <w:r w:rsidRPr="005310C2">
        <w:rPr>
          <w:rFonts w:asciiTheme="minorHAnsi" w:hAnsiTheme="minorHAnsi" w:cstheme="minorHAnsi"/>
        </w:rPr>
        <w:tab/>
        <w:t xml:space="preserve">60 – 69  </w:t>
      </w:r>
    </w:p>
    <w:p w14:paraId="472312E5" w14:textId="77777777" w:rsidR="00E75170" w:rsidRPr="005310C2" w:rsidRDefault="00E75170" w:rsidP="00E75170">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F</w:t>
      </w:r>
      <w:r w:rsidRPr="005310C2">
        <w:rPr>
          <w:rFonts w:asciiTheme="minorHAnsi" w:hAnsiTheme="minorHAnsi" w:cstheme="minorHAnsi"/>
        </w:rPr>
        <w:tab/>
        <w:t>59 – below</w:t>
      </w:r>
    </w:p>
    <w:p w14:paraId="2798AAB1" w14:textId="77777777" w:rsidR="00E75170" w:rsidRDefault="00E75170" w:rsidP="00E75170">
      <w:pPr>
        <w:pStyle w:val="NoSpacing"/>
        <w:rPr>
          <w:rFonts w:asciiTheme="minorHAnsi" w:hAnsiTheme="minorHAnsi" w:cstheme="minorHAnsi"/>
        </w:rPr>
      </w:pPr>
    </w:p>
    <w:p w14:paraId="26D9176D" w14:textId="77777777" w:rsidR="00E75170" w:rsidRPr="005310C2" w:rsidRDefault="00E75170" w:rsidP="00E75170">
      <w:pPr>
        <w:pStyle w:val="NoSpacing"/>
        <w:rPr>
          <w:rFonts w:asciiTheme="minorHAnsi" w:hAnsiTheme="minorHAnsi" w:cstheme="minorHAnsi"/>
          <w:b/>
          <w:i/>
        </w:rPr>
      </w:pPr>
      <w:r w:rsidRPr="005310C2">
        <w:rPr>
          <w:rFonts w:asciiTheme="minorHAnsi" w:hAnsiTheme="minorHAnsi" w:cstheme="minorHAnsi"/>
          <w:i/>
        </w:rPr>
        <w:t>A student earning a grade of C or higher will earn college credit for this course.</w:t>
      </w:r>
    </w:p>
    <w:p w14:paraId="7164833E" w14:textId="77777777" w:rsidR="00E75170" w:rsidRPr="005310C2" w:rsidRDefault="00E75170" w:rsidP="00E75170">
      <w:pPr>
        <w:rPr>
          <w:rFonts w:asciiTheme="minorHAnsi" w:hAnsiTheme="minorHAnsi" w:cstheme="minorHAnsi"/>
          <w:b/>
          <w:bCs/>
        </w:rPr>
      </w:pPr>
      <w:r>
        <w:rPr>
          <w:rFonts w:asciiTheme="minorHAnsi" w:hAnsiTheme="minorHAnsi" w:cstheme="minorHAnsi"/>
          <w:b/>
          <w:noProof/>
        </w:rPr>
        <mc:AlternateContent>
          <mc:Choice Requires="wps">
            <w:drawing>
              <wp:anchor distT="0" distB="0" distL="114300" distR="114300" simplePos="0" relativeHeight="251668992" behindDoc="0" locked="0" layoutInCell="1" allowOverlap="1" wp14:anchorId="457946AD" wp14:editId="58992626">
                <wp:simplePos x="0" y="0"/>
                <wp:positionH relativeFrom="column">
                  <wp:posOffset>2629255</wp:posOffset>
                </wp:positionH>
                <wp:positionV relativeFrom="paragraph">
                  <wp:posOffset>144780</wp:posOffset>
                </wp:positionV>
                <wp:extent cx="459415" cy="536058"/>
                <wp:effectExtent l="19050" t="38100" r="36195" b="35560"/>
                <wp:wrapNone/>
                <wp:docPr id="3" name="Star: 5 Points 3"/>
                <wp:cNvGraphicFramePr/>
                <a:graphic xmlns:a="http://schemas.openxmlformats.org/drawingml/2006/main">
                  <a:graphicData uri="http://schemas.microsoft.com/office/word/2010/wordprocessingShape">
                    <wps:wsp>
                      <wps:cNvSpPr/>
                      <wps:spPr>
                        <a:xfrm>
                          <a:off x="0" y="0"/>
                          <a:ext cx="459415" cy="536058"/>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C2BE7" id="Star: 5 Points 3" o:spid="_x0000_s1026" style="position:absolute;margin-left:207.05pt;margin-top:11.4pt;width:36.15pt;height:4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415,536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" path="m,204755r175482,2l229708,r54225,204757l459415,204755,317446,331301r54228,204756l229708,409509,87741,536057,141969,331301,,204755xe" fillcolor="yellow" strokecolor="#243f60 [1604]" strokeweight="2pt">
                <v:path arrowok="t" o:connecttype="custom" o:connectlocs="0,204755;175482,204757;229708,0;283933,204757;459415,204755;317446,331301;371674,536057;229708,409509;87741,536057;141969,331301;0,204755" o:connectangles="0,0,0,0,0,0,0,0,0,0,0"/>
              </v:shape>
            </w:pict>
          </mc:Fallback>
        </mc:AlternateContent>
      </w:r>
      <w:r>
        <w:rPr>
          <w:rFonts w:asciiTheme="minorHAnsi" w:hAnsiTheme="minorHAnsi" w:cstheme="minorHAnsi"/>
          <w:b/>
          <w:noProof/>
        </w:rPr>
        <mc:AlternateContent>
          <mc:Choice Requires="wps">
            <w:drawing>
              <wp:anchor distT="0" distB="0" distL="114300" distR="114300" simplePos="0" relativeHeight="251667968" behindDoc="0" locked="0" layoutInCell="1" allowOverlap="1" wp14:anchorId="06596EB4" wp14:editId="2FF89C46">
                <wp:simplePos x="0" y="0"/>
                <wp:positionH relativeFrom="column">
                  <wp:posOffset>-430530</wp:posOffset>
                </wp:positionH>
                <wp:positionV relativeFrom="paragraph">
                  <wp:posOffset>145415</wp:posOffset>
                </wp:positionV>
                <wp:extent cx="459105" cy="535940"/>
                <wp:effectExtent l="19050" t="38100" r="36195" b="35560"/>
                <wp:wrapNone/>
                <wp:docPr id="2" name="Star: 5 Points 2"/>
                <wp:cNvGraphicFramePr/>
                <a:graphic xmlns:a="http://schemas.openxmlformats.org/drawingml/2006/main">
                  <a:graphicData uri="http://schemas.microsoft.com/office/word/2010/wordprocessingShape">
                    <wps:wsp>
                      <wps:cNvSpPr/>
                      <wps:spPr>
                        <a:xfrm>
                          <a:off x="0" y="0"/>
                          <a:ext cx="459105" cy="5359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5A144" id="Star: 5 Points 2" o:spid="_x0000_s1026" style="position:absolute;margin-left:-33.9pt;margin-top:11.45pt;width:36.15pt;height:4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105,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" path="m,204710r175363,2l229553,r54189,204712l459105,204710,317232,331228r54191,204711l229553,409419,87682,535939,141873,331228,,204710xe" fillcolor="yellow" strokecolor="#243f60 [1604]" strokeweight="2pt">
                <v:path arrowok="t" o:connecttype="custom" o:connectlocs="0,204710;175363,204712;229553,0;283742,204712;459105,204710;317232,331228;371423,535939;229553,409419;87682,535939;141873,331228;0,204710" o:connectangles="0,0,0,0,0,0,0,0,0,0,0"/>
              </v:shape>
            </w:pict>
          </mc:Fallback>
        </mc:AlternateContent>
      </w:r>
    </w:p>
    <w:p w14:paraId="1904C7B6" w14:textId="77777777" w:rsidR="005E26E2" w:rsidRPr="005310C2" w:rsidRDefault="005E26E2" w:rsidP="005E26E2">
      <w:pPr>
        <w:spacing w:before="100" w:beforeAutospacing="1" w:after="100" w:afterAutospacing="1"/>
        <w:rPr>
          <w:rFonts w:asciiTheme="minorHAnsi" w:hAnsiTheme="minorHAnsi" w:cstheme="minorHAnsi"/>
          <w:b/>
          <w:bCs/>
        </w:rPr>
      </w:pPr>
      <w:bookmarkStart w:id="5" w:name="_Hlk110344922"/>
      <w:bookmarkEnd w:id="4"/>
      <w:r>
        <w:rPr>
          <w:rFonts w:asciiTheme="minorHAnsi" w:hAnsiTheme="minorHAnsi" w:cstheme="minorHAnsi"/>
          <w:b/>
          <w:bCs/>
        </w:rPr>
        <w:t>F</w:t>
      </w:r>
      <w:r w:rsidRPr="005310C2">
        <w:rPr>
          <w:rFonts w:asciiTheme="minorHAnsi" w:hAnsiTheme="minorHAnsi" w:cstheme="minorHAnsi"/>
          <w:b/>
          <w:bCs/>
        </w:rPr>
        <w:t xml:space="preserve">. EXPECTATIONS FOR STUDENT SUCCESS </w:t>
      </w:r>
    </w:p>
    <w:p w14:paraId="676E5BF8" w14:textId="77777777" w:rsidR="005E26E2" w:rsidRPr="005310C2" w:rsidRDefault="005E26E2" w:rsidP="005E26E2">
      <w:pPr>
        <w:rPr>
          <w:rFonts w:asciiTheme="minorHAnsi" w:hAnsiTheme="minorHAnsi" w:cstheme="minorHAnsi"/>
          <w:b/>
          <w:bCs/>
        </w:rPr>
      </w:pPr>
      <w:r w:rsidRPr="005310C2">
        <w:rPr>
          <w:rFonts w:asciiTheme="minorHAnsi" w:hAnsiTheme="minorHAnsi" w:cstheme="minorHAnsi"/>
          <w:b/>
          <w:bCs/>
        </w:rPr>
        <w:t xml:space="preserve">Attendance </w:t>
      </w:r>
    </w:p>
    <w:p w14:paraId="0FCB248B" w14:textId="77777777" w:rsidR="005E26E2" w:rsidRPr="005310C2" w:rsidRDefault="005E26E2" w:rsidP="005E26E2">
      <w:pPr>
        <w:pStyle w:val="ListParagraph"/>
        <w:numPr>
          <w:ilvl w:val="0"/>
          <w:numId w:val="1"/>
        </w:numPr>
        <w:spacing w:before="100" w:beforeAutospacing="1"/>
        <w:rPr>
          <w:rFonts w:asciiTheme="minorHAnsi" w:hAnsiTheme="minorHAnsi" w:cstheme="minorHAnsi"/>
          <w:b/>
          <w:u w:val="single"/>
        </w:rPr>
      </w:pPr>
      <w:r w:rsidRPr="00305372">
        <w:rPr>
          <w:rFonts w:asciiTheme="minorHAnsi" w:hAnsiTheme="minorHAnsi" w:cstheme="minorHAnsi"/>
          <w:b/>
          <w:highlight w:val="yellow"/>
          <w:u w:val="single"/>
        </w:rPr>
        <w:t>Students should email the instructor when missing a class</w:t>
      </w:r>
      <w:r w:rsidRPr="005310C2">
        <w:rPr>
          <w:rFonts w:asciiTheme="minorHAnsi" w:hAnsiTheme="minorHAnsi" w:cstheme="minorHAnsi"/>
          <w:b/>
          <w:u w:val="single"/>
        </w:rPr>
        <w:t xml:space="preserve"> to obtain the </w:t>
      </w:r>
      <w:proofErr w:type="spellStart"/>
      <w:r w:rsidRPr="005310C2">
        <w:rPr>
          <w:rFonts w:asciiTheme="minorHAnsi" w:hAnsiTheme="minorHAnsi" w:cstheme="minorHAnsi"/>
          <w:b/>
          <w:u w:val="single"/>
        </w:rPr>
        <w:t>notesheet</w:t>
      </w:r>
      <w:proofErr w:type="spellEnd"/>
      <w:r w:rsidRPr="005310C2">
        <w:rPr>
          <w:rFonts w:asciiTheme="minorHAnsi" w:hAnsiTheme="minorHAnsi" w:cstheme="minorHAnsi"/>
          <w:b/>
          <w:u w:val="single"/>
        </w:rPr>
        <w:t xml:space="preserve"> and/or any missed assignment(s). </w:t>
      </w:r>
    </w:p>
    <w:p w14:paraId="7F45AE1A" w14:textId="77777777" w:rsidR="005E26E2" w:rsidRPr="005310C2" w:rsidRDefault="005E26E2" w:rsidP="005E26E2">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Students should see the instructor the day he/she returns from a missed class to ask questions pertaining to the lecture and/or assignment.</w:t>
      </w:r>
    </w:p>
    <w:p w14:paraId="2F3511D5" w14:textId="77777777" w:rsidR="005E26E2" w:rsidRPr="005310C2" w:rsidRDefault="005E26E2" w:rsidP="005E26E2">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 xml:space="preserve">Students should </w:t>
      </w:r>
      <w:proofErr w:type="gramStart"/>
      <w:r w:rsidRPr="005310C2">
        <w:rPr>
          <w:rFonts w:asciiTheme="minorHAnsi" w:hAnsiTheme="minorHAnsi" w:cstheme="minorHAnsi"/>
          <w:bCs/>
        </w:rPr>
        <w:t>make arrangements</w:t>
      </w:r>
      <w:proofErr w:type="gramEnd"/>
      <w:r w:rsidRPr="005310C2">
        <w:rPr>
          <w:rFonts w:asciiTheme="minorHAnsi" w:hAnsiTheme="minorHAnsi" w:cstheme="minorHAnsi"/>
          <w:bCs/>
        </w:rPr>
        <w:t xml:space="preserve"> to make up any assessment that is missed due to absence.</w:t>
      </w:r>
    </w:p>
    <w:p w14:paraId="21F9F1EC" w14:textId="77777777" w:rsidR="005E26E2" w:rsidRPr="00AF48B5" w:rsidRDefault="005E26E2" w:rsidP="005E26E2">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color w:val="FF00FF"/>
        </w:rPr>
        <w:t>Students should submit a note to Mrs. East within 24 hours</w:t>
      </w:r>
      <w:r w:rsidRPr="005310C2">
        <w:rPr>
          <w:rFonts w:asciiTheme="minorHAnsi" w:hAnsiTheme="minorHAnsi" w:cstheme="minorHAnsi"/>
          <w:bCs/>
        </w:rPr>
        <w:t xml:space="preserve"> of the student’s return with a valid reason for </w:t>
      </w:r>
      <w:proofErr w:type="gramStart"/>
      <w:r w:rsidRPr="005310C2">
        <w:rPr>
          <w:rFonts w:asciiTheme="minorHAnsi" w:hAnsiTheme="minorHAnsi" w:cstheme="minorHAnsi"/>
          <w:bCs/>
        </w:rPr>
        <w:t>student’s</w:t>
      </w:r>
      <w:proofErr w:type="gramEnd"/>
      <w:r w:rsidRPr="005310C2">
        <w:rPr>
          <w:rFonts w:asciiTheme="minorHAnsi" w:hAnsiTheme="minorHAnsi" w:cstheme="minorHAnsi"/>
          <w:bCs/>
        </w:rPr>
        <w:t xml:space="preserve"> absence.  </w:t>
      </w:r>
      <w:r w:rsidRPr="005310C2">
        <w:rPr>
          <w:rFonts w:asciiTheme="minorHAnsi" w:hAnsiTheme="minorHAnsi" w:cstheme="minorHAnsi"/>
          <w:b/>
          <w:bCs/>
          <w:u w:val="single"/>
        </w:rPr>
        <w:t>No make-up work will be allowed for unexcused absences and any assignment for that day will receive a zero</w:t>
      </w:r>
      <w:r w:rsidRPr="005310C2">
        <w:rPr>
          <w:rFonts w:asciiTheme="minorHAnsi" w:hAnsiTheme="minorHAnsi" w:cstheme="minorHAnsi"/>
          <w:bCs/>
        </w:rPr>
        <w:t xml:space="preserve">. </w:t>
      </w:r>
    </w:p>
    <w:p w14:paraId="0CC2A089" w14:textId="77777777" w:rsidR="005E26E2" w:rsidRDefault="005E26E2" w:rsidP="005E26E2">
      <w:pPr>
        <w:rPr>
          <w:rFonts w:asciiTheme="minorHAnsi" w:hAnsiTheme="minorHAnsi" w:cstheme="minorHAnsi"/>
          <w:b/>
          <w:bCs/>
        </w:rPr>
      </w:pPr>
    </w:p>
    <w:p w14:paraId="21956B48" w14:textId="77777777" w:rsidR="005E26E2" w:rsidRPr="005310C2" w:rsidRDefault="005E26E2" w:rsidP="005E26E2">
      <w:pPr>
        <w:rPr>
          <w:rFonts w:asciiTheme="minorHAnsi" w:hAnsiTheme="minorHAnsi" w:cstheme="minorHAnsi"/>
          <w:b/>
          <w:bCs/>
        </w:rPr>
      </w:pPr>
      <w:r w:rsidRPr="005310C2">
        <w:rPr>
          <w:rFonts w:asciiTheme="minorHAnsi" w:hAnsiTheme="minorHAnsi" w:cstheme="minorHAnsi"/>
          <w:b/>
          <w:bCs/>
        </w:rPr>
        <w:t>Submitting Work</w:t>
      </w:r>
    </w:p>
    <w:p w14:paraId="7C4175E1" w14:textId="77777777" w:rsidR="005E26E2" w:rsidRPr="005310C2" w:rsidRDefault="005E26E2" w:rsidP="005E26E2">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t xml:space="preserve">All assignments should be saved as </w:t>
      </w:r>
      <w:r w:rsidRPr="005310C2">
        <w:rPr>
          <w:rFonts w:asciiTheme="minorHAnsi" w:hAnsiTheme="minorHAnsi" w:cstheme="minorHAnsi"/>
          <w:bCs/>
          <w:color w:val="FF00FF"/>
        </w:rPr>
        <w:t xml:space="preserve">“last </w:t>
      </w:r>
      <w:proofErr w:type="spellStart"/>
      <w:r w:rsidRPr="005310C2">
        <w:rPr>
          <w:rFonts w:asciiTheme="minorHAnsi" w:hAnsiTheme="minorHAnsi" w:cstheme="minorHAnsi"/>
          <w:bCs/>
          <w:color w:val="FF00FF"/>
        </w:rPr>
        <w:t>name_first</w:t>
      </w:r>
      <w:proofErr w:type="spellEnd"/>
      <w:r w:rsidRPr="005310C2">
        <w:rPr>
          <w:rFonts w:asciiTheme="minorHAnsi" w:hAnsiTheme="minorHAnsi" w:cstheme="minorHAnsi"/>
          <w:bCs/>
          <w:color w:val="FF00FF"/>
        </w:rPr>
        <w:t xml:space="preserve"> </w:t>
      </w:r>
      <w:proofErr w:type="spellStart"/>
      <w:r w:rsidRPr="005310C2">
        <w:rPr>
          <w:rFonts w:asciiTheme="minorHAnsi" w:hAnsiTheme="minorHAnsi" w:cstheme="minorHAnsi"/>
          <w:bCs/>
          <w:color w:val="FF00FF"/>
        </w:rPr>
        <w:t>initial_assignment</w:t>
      </w:r>
      <w:proofErr w:type="spellEnd"/>
      <w:r w:rsidRPr="005310C2">
        <w:rPr>
          <w:rFonts w:asciiTheme="minorHAnsi" w:hAnsiTheme="minorHAnsi" w:cstheme="minorHAnsi"/>
          <w:bCs/>
          <w:color w:val="FF00FF"/>
        </w:rPr>
        <w:t xml:space="preserve"> name”</w:t>
      </w:r>
      <w:r w:rsidRPr="005310C2">
        <w:rPr>
          <w:rFonts w:asciiTheme="minorHAnsi" w:hAnsiTheme="minorHAnsi" w:cstheme="minorHAnsi"/>
          <w:bCs/>
        </w:rPr>
        <w:t>.</w:t>
      </w:r>
    </w:p>
    <w:p w14:paraId="765438F0" w14:textId="77777777" w:rsidR="005E26E2" w:rsidRPr="005310C2" w:rsidRDefault="005E26E2" w:rsidP="005E26E2">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t xml:space="preserve">Students should submit all </w:t>
      </w:r>
      <w:proofErr w:type="gramStart"/>
      <w:r w:rsidRPr="005310C2">
        <w:rPr>
          <w:rFonts w:asciiTheme="minorHAnsi" w:hAnsiTheme="minorHAnsi" w:cstheme="minorHAnsi"/>
          <w:bCs/>
        </w:rPr>
        <w:t>work</w:t>
      </w:r>
      <w:proofErr w:type="gramEnd"/>
      <w:r w:rsidRPr="005310C2">
        <w:rPr>
          <w:rFonts w:asciiTheme="minorHAnsi" w:hAnsiTheme="minorHAnsi" w:cstheme="minorHAnsi"/>
          <w:bCs/>
        </w:rPr>
        <w:t xml:space="preserve"> by the due date.  </w:t>
      </w:r>
      <w:r w:rsidRPr="00362310">
        <w:rPr>
          <w:rFonts w:asciiTheme="minorHAnsi" w:hAnsiTheme="minorHAnsi" w:cstheme="minorHAnsi"/>
          <w:b/>
          <w:u w:val="single"/>
        </w:rPr>
        <w:t>If absent for any reason, the assignment should be scanned in as a pdf and emailed to the instructor.</w:t>
      </w:r>
      <w:r>
        <w:rPr>
          <w:rFonts w:asciiTheme="minorHAnsi" w:hAnsiTheme="minorHAnsi" w:cstheme="minorHAnsi"/>
          <w:bCs/>
        </w:rPr>
        <w:t xml:space="preserve"> </w:t>
      </w:r>
    </w:p>
    <w:p w14:paraId="1819474D" w14:textId="77777777" w:rsidR="005E26E2" w:rsidRPr="005310C2" w:rsidRDefault="005E26E2" w:rsidP="005E26E2">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 xml:space="preserve">All assignments that must be submitted electronically, i.e. projects or activities, should be turned in </w:t>
      </w:r>
      <w:r w:rsidRPr="005310C2">
        <w:rPr>
          <w:rFonts w:asciiTheme="minorHAnsi" w:hAnsiTheme="minorHAnsi" w:cstheme="minorHAnsi"/>
          <w:bCs/>
          <w:color w:val="FF00FF"/>
        </w:rPr>
        <w:t xml:space="preserve">as </w:t>
      </w:r>
      <w:r w:rsidRPr="005310C2">
        <w:rPr>
          <w:rFonts w:asciiTheme="minorHAnsi" w:hAnsiTheme="minorHAnsi" w:cstheme="minorHAnsi"/>
          <w:b/>
          <w:bCs/>
          <w:color w:val="FF00FF"/>
          <w:u w:val="single"/>
        </w:rPr>
        <w:t>one document</w:t>
      </w:r>
      <w:r w:rsidRPr="005310C2">
        <w:rPr>
          <w:rFonts w:asciiTheme="minorHAnsi" w:hAnsiTheme="minorHAnsi" w:cstheme="minorHAnsi"/>
          <w:bCs/>
          <w:color w:val="FF00FF"/>
        </w:rPr>
        <w:t xml:space="preserve">, Microsoft Word or PDF. </w:t>
      </w:r>
      <w:r w:rsidRPr="005310C2">
        <w:rPr>
          <w:rFonts w:asciiTheme="minorHAnsi" w:hAnsiTheme="minorHAnsi" w:cstheme="minorHAnsi"/>
          <w:b/>
          <w:bCs/>
          <w:color w:val="FF00FF"/>
        </w:rPr>
        <w:t>The document can contain multiple pages if necessary, however, it should not be multiple attachments.</w:t>
      </w:r>
      <w:r w:rsidRPr="005310C2">
        <w:rPr>
          <w:rFonts w:asciiTheme="minorHAnsi" w:hAnsiTheme="minorHAnsi" w:cstheme="minorHAnsi"/>
          <w:b/>
          <w:bCs/>
        </w:rPr>
        <w:t xml:space="preserve"> If multiple attachments are submitted, then only the content in the first attachment will be graded.  </w:t>
      </w:r>
    </w:p>
    <w:p w14:paraId="76F94A24" w14:textId="77777777" w:rsidR="00A36FB9" w:rsidRDefault="00A36FB9" w:rsidP="005E26E2">
      <w:pPr>
        <w:rPr>
          <w:rFonts w:asciiTheme="minorHAnsi" w:hAnsiTheme="minorHAnsi" w:cstheme="minorHAnsi"/>
          <w:b/>
          <w:bCs/>
        </w:rPr>
      </w:pPr>
    </w:p>
    <w:p w14:paraId="57CAFF59" w14:textId="77777777" w:rsidR="00A36FB9" w:rsidRDefault="00A36FB9" w:rsidP="005E26E2">
      <w:pPr>
        <w:rPr>
          <w:rFonts w:asciiTheme="minorHAnsi" w:hAnsiTheme="minorHAnsi" w:cstheme="minorHAnsi"/>
          <w:b/>
          <w:bCs/>
        </w:rPr>
      </w:pPr>
    </w:p>
    <w:p w14:paraId="64702FC0" w14:textId="77777777" w:rsidR="00A36FB9" w:rsidRDefault="00A36FB9" w:rsidP="005E26E2">
      <w:pPr>
        <w:rPr>
          <w:rFonts w:asciiTheme="minorHAnsi" w:hAnsiTheme="minorHAnsi" w:cstheme="minorHAnsi"/>
          <w:b/>
          <w:bCs/>
        </w:rPr>
      </w:pPr>
    </w:p>
    <w:p w14:paraId="1CD10F0B" w14:textId="21B2D3B3" w:rsidR="005E26E2" w:rsidRPr="005310C2" w:rsidRDefault="005E26E2" w:rsidP="005E26E2">
      <w:pPr>
        <w:rPr>
          <w:rFonts w:asciiTheme="minorHAnsi" w:hAnsiTheme="minorHAnsi" w:cstheme="minorHAnsi"/>
          <w:b/>
          <w:bCs/>
        </w:rPr>
      </w:pPr>
      <w:r w:rsidRPr="005310C2">
        <w:rPr>
          <w:rFonts w:asciiTheme="minorHAnsi" w:hAnsiTheme="minorHAnsi" w:cstheme="minorHAnsi"/>
          <w:b/>
          <w:bCs/>
        </w:rPr>
        <w:lastRenderedPageBreak/>
        <w:t>Check Grades</w:t>
      </w:r>
    </w:p>
    <w:p w14:paraId="1B3AEA12" w14:textId="77777777" w:rsidR="005E26E2" w:rsidRPr="005310C2" w:rsidRDefault="005E26E2" w:rsidP="005E26E2">
      <w:pPr>
        <w:pStyle w:val="ListParagraph"/>
        <w:numPr>
          <w:ilvl w:val="0"/>
          <w:numId w:val="13"/>
        </w:numPr>
        <w:rPr>
          <w:rFonts w:asciiTheme="minorHAnsi" w:hAnsiTheme="minorHAnsi" w:cstheme="minorHAnsi"/>
          <w:bCs/>
        </w:rPr>
      </w:pPr>
      <w:r w:rsidRPr="005310C2">
        <w:rPr>
          <w:rFonts w:asciiTheme="minorHAnsi" w:hAnsiTheme="minorHAnsi" w:cstheme="minorHAnsi"/>
          <w:bCs/>
        </w:rPr>
        <w:t xml:space="preserve">Although all course content is delivered and </w:t>
      </w:r>
      <w:r>
        <w:rPr>
          <w:rFonts w:asciiTheme="minorHAnsi" w:hAnsiTheme="minorHAnsi" w:cstheme="minorHAnsi"/>
          <w:bCs/>
        </w:rPr>
        <w:t>posted</w:t>
      </w:r>
      <w:r w:rsidRPr="005310C2">
        <w:rPr>
          <w:rFonts w:asciiTheme="minorHAnsi" w:hAnsiTheme="minorHAnsi" w:cstheme="minorHAnsi"/>
          <w:bCs/>
        </w:rPr>
        <w:t xml:space="preserve"> using Canvas, grades will be entered in </w:t>
      </w:r>
      <w:proofErr w:type="spellStart"/>
      <w:r w:rsidRPr="005310C2">
        <w:rPr>
          <w:rFonts w:asciiTheme="minorHAnsi" w:hAnsiTheme="minorHAnsi" w:cstheme="minorHAnsi"/>
          <w:bCs/>
          <w:color w:val="FF00FF"/>
        </w:rPr>
        <w:t>ThinkWave</w:t>
      </w:r>
      <w:proofErr w:type="spellEnd"/>
      <w:r w:rsidRPr="005310C2">
        <w:rPr>
          <w:rFonts w:asciiTheme="minorHAnsi" w:hAnsiTheme="minorHAnsi" w:cstheme="minorHAnsi"/>
          <w:bCs/>
        </w:rPr>
        <w:t xml:space="preserve">. Please make sure to check these every day. If there is a problem, see me immediately. DO NOT wait until the end of the </w:t>
      </w:r>
      <w:r>
        <w:rPr>
          <w:rFonts w:asciiTheme="minorHAnsi" w:hAnsiTheme="minorHAnsi" w:cstheme="minorHAnsi"/>
          <w:bCs/>
        </w:rPr>
        <w:t xml:space="preserve">grading quarter </w:t>
      </w:r>
      <w:r w:rsidRPr="005310C2">
        <w:rPr>
          <w:rFonts w:asciiTheme="minorHAnsi" w:hAnsiTheme="minorHAnsi" w:cstheme="minorHAnsi"/>
          <w:bCs/>
        </w:rPr>
        <w:t xml:space="preserve">to discuss a problem. </w:t>
      </w:r>
    </w:p>
    <w:p w14:paraId="3E327C8C" w14:textId="77777777" w:rsidR="005E26E2" w:rsidRPr="005310C2" w:rsidRDefault="005E26E2" w:rsidP="005E26E2">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If you are caught cheating, th</w:t>
      </w:r>
      <w:r>
        <w:rPr>
          <w:rFonts w:asciiTheme="minorHAnsi" w:hAnsiTheme="minorHAnsi" w:cstheme="minorHAnsi"/>
          <w:bCs/>
        </w:rPr>
        <w:t>e</w:t>
      </w:r>
      <w:r w:rsidRPr="005310C2">
        <w:rPr>
          <w:rFonts w:asciiTheme="minorHAnsi" w:hAnsiTheme="minorHAnsi" w:cstheme="minorHAnsi"/>
          <w:bCs/>
        </w:rPr>
        <w:t xml:space="preserve"> grade</w:t>
      </w:r>
      <w:r>
        <w:rPr>
          <w:rFonts w:asciiTheme="minorHAnsi" w:hAnsiTheme="minorHAnsi" w:cstheme="minorHAnsi"/>
          <w:bCs/>
        </w:rPr>
        <w:t xml:space="preserve"> for that assignment</w:t>
      </w:r>
      <w:r w:rsidRPr="005310C2">
        <w:rPr>
          <w:rFonts w:asciiTheme="minorHAnsi" w:hAnsiTheme="minorHAnsi" w:cstheme="minorHAnsi"/>
          <w:bCs/>
        </w:rPr>
        <w:t xml:space="preserve"> will </w:t>
      </w:r>
      <w:r>
        <w:rPr>
          <w:rFonts w:asciiTheme="minorHAnsi" w:hAnsiTheme="minorHAnsi" w:cstheme="minorHAnsi"/>
          <w:bCs/>
        </w:rPr>
        <w:t>be</w:t>
      </w:r>
      <w:r w:rsidRPr="005310C2">
        <w:rPr>
          <w:rFonts w:asciiTheme="minorHAnsi" w:hAnsiTheme="minorHAnsi" w:cstheme="minorHAnsi"/>
          <w:bCs/>
        </w:rPr>
        <w:t xml:space="preserve"> </w:t>
      </w:r>
      <w:proofErr w:type="gramStart"/>
      <w:r w:rsidRPr="005310C2">
        <w:rPr>
          <w:rFonts w:asciiTheme="minorHAnsi" w:hAnsiTheme="minorHAnsi" w:cstheme="minorHAnsi"/>
          <w:bCs/>
        </w:rPr>
        <w:t>a zero</w:t>
      </w:r>
      <w:proofErr w:type="gramEnd"/>
      <w:r w:rsidRPr="005310C2">
        <w:rPr>
          <w:rFonts w:asciiTheme="minorHAnsi" w:hAnsiTheme="minorHAnsi" w:cstheme="minorHAnsi"/>
          <w:bCs/>
        </w:rPr>
        <w:t xml:space="preserve">.  </w:t>
      </w:r>
    </w:p>
    <w:p w14:paraId="31E0CFB1" w14:textId="77777777" w:rsidR="005E26E2" w:rsidRPr="005310C2" w:rsidRDefault="005E26E2" w:rsidP="005E26E2">
      <w:pPr>
        <w:rPr>
          <w:rFonts w:asciiTheme="minorHAnsi" w:hAnsiTheme="minorHAnsi" w:cstheme="minorHAnsi"/>
          <w:b/>
          <w:bCs/>
        </w:rPr>
      </w:pPr>
      <w:r w:rsidRPr="005310C2">
        <w:rPr>
          <w:rFonts w:asciiTheme="minorHAnsi" w:hAnsiTheme="minorHAnsi" w:cstheme="minorHAnsi"/>
          <w:bCs/>
        </w:rPr>
        <w:t xml:space="preserve"> </w:t>
      </w:r>
      <w:r w:rsidRPr="005310C2">
        <w:rPr>
          <w:rFonts w:asciiTheme="minorHAnsi" w:hAnsiTheme="minorHAnsi" w:cstheme="minorHAnsi"/>
          <w:b/>
          <w:bCs/>
        </w:rPr>
        <w:t>Class Atmosphere</w:t>
      </w:r>
    </w:p>
    <w:p w14:paraId="188C820F" w14:textId="77777777" w:rsidR="005E26E2" w:rsidRPr="00362310" w:rsidRDefault="005E26E2" w:rsidP="005E26E2">
      <w:pPr>
        <w:pStyle w:val="ListParagraph"/>
        <w:numPr>
          <w:ilvl w:val="0"/>
          <w:numId w:val="1"/>
        </w:numPr>
        <w:rPr>
          <w:rFonts w:asciiTheme="minorHAnsi" w:hAnsiTheme="minorHAnsi" w:cstheme="minorHAnsi"/>
          <w:b/>
        </w:rPr>
      </w:pPr>
      <w:r w:rsidRPr="00362310">
        <w:rPr>
          <w:rFonts w:asciiTheme="minorHAnsi" w:hAnsiTheme="minorHAnsi" w:cstheme="minorHAnsi"/>
          <w:b/>
        </w:rPr>
        <w:t>Students should show respect for classmates and the instructor, listen carefully, and not interrupt someone who is talking.</w:t>
      </w:r>
    </w:p>
    <w:p w14:paraId="61663B3C" w14:textId="77777777" w:rsidR="005E26E2" w:rsidRPr="00362310" w:rsidRDefault="005E26E2" w:rsidP="005E26E2">
      <w:pPr>
        <w:pStyle w:val="ListParagraph"/>
        <w:numPr>
          <w:ilvl w:val="0"/>
          <w:numId w:val="1"/>
        </w:numPr>
        <w:spacing w:before="100" w:beforeAutospacing="1" w:after="100" w:afterAutospacing="1"/>
        <w:rPr>
          <w:rFonts w:asciiTheme="minorHAnsi" w:hAnsiTheme="minorHAnsi" w:cstheme="minorHAnsi"/>
          <w:b/>
        </w:rPr>
      </w:pPr>
      <w:bookmarkStart w:id="6" w:name="_Hlk187230005"/>
      <w:r w:rsidRPr="00362310">
        <w:rPr>
          <w:rFonts w:asciiTheme="minorHAnsi" w:hAnsiTheme="minorHAnsi" w:cstheme="minorHAnsi"/>
          <w:b/>
        </w:rPr>
        <w:t>Cell phones</w:t>
      </w:r>
      <w:r>
        <w:rPr>
          <w:rFonts w:asciiTheme="minorHAnsi" w:hAnsiTheme="minorHAnsi" w:cstheme="minorHAnsi"/>
          <w:b/>
        </w:rPr>
        <w:t xml:space="preserve"> and personal electronic devices, including </w:t>
      </w:r>
      <w:r w:rsidRPr="00362310">
        <w:rPr>
          <w:rFonts w:asciiTheme="minorHAnsi" w:hAnsiTheme="minorHAnsi" w:cstheme="minorHAnsi"/>
          <w:b/>
        </w:rPr>
        <w:t>smartwatches</w:t>
      </w:r>
      <w:r>
        <w:rPr>
          <w:rFonts w:asciiTheme="minorHAnsi" w:hAnsiTheme="minorHAnsi" w:cstheme="minorHAnsi"/>
          <w:b/>
        </w:rPr>
        <w:t>, headphones, and any device that connects to phones, are not allowed during the bell-to-bell school day. Devices must be turned off</w:t>
      </w:r>
      <w:r w:rsidRPr="00362310">
        <w:rPr>
          <w:rFonts w:asciiTheme="minorHAnsi" w:hAnsiTheme="minorHAnsi" w:cstheme="minorHAnsi"/>
          <w:b/>
        </w:rPr>
        <w:t xml:space="preserve"> </w:t>
      </w:r>
      <w:r>
        <w:rPr>
          <w:rFonts w:asciiTheme="minorHAnsi" w:hAnsiTheme="minorHAnsi" w:cstheme="minorHAnsi"/>
          <w:b/>
        </w:rPr>
        <w:t>and stored in a backpack or purse, not on the student. Disciplinary action will be taken against any student found in possession of a c</w:t>
      </w:r>
      <w:r w:rsidRPr="00362310">
        <w:rPr>
          <w:rFonts w:asciiTheme="minorHAnsi" w:hAnsiTheme="minorHAnsi" w:cstheme="minorHAnsi"/>
          <w:b/>
        </w:rPr>
        <w:t>ell phone</w:t>
      </w:r>
      <w:r>
        <w:rPr>
          <w:rFonts w:asciiTheme="minorHAnsi" w:hAnsiTheme="minorHAnsi" w:cstheme="minorHAnsi"/>
          <w:b/>
        </w:rPr>
        <w:t xml:space="preserve"> or personal electronic device, including </w:t>
      </w:r>
      <w:r w:rsidRPr="00362310">
        <w:rPr>
          <w:rFonts w:asciiTheme="minorHAnsi" w:hAnsiTheme="minorHAnsi" w:cstheme="minorHAnsi"/>
          <w:b/>
        </w:rPr>
        <w:t>smartwatches</w:t>
      </w:r>
      <w:r>
        <w:rPr>
          <w:rFonts w:asciiTheme="minorHAnsi" w:hAnsiTheme="minorHAnsi" w:cstheme="minorHAnsi"/>
          <w:b/>
        </w:rPr>
        <w:t xml:space="preserve">, headphones, and any device that connects to phones during restricted times or in violation of school policies. </w:t>
      </w:r>
    </w:p>
    <w:bookmarkEnd w:id="6"/>
    <w:p w14:paraId="29FB5912" w14:textId="77777777" w:rsidR="005E26E2" w:rsidRPr="00362310" w:rsidRDefault="005E26E2" w:rsidP="005E26E2">
      <w:pPr>
        <w:pStyle w:val="ListParagraph"/>
        <w:numPr>
          <w:ilvl w:val="0"/>
          <w:numId w:val="1"/>
        </w:numPr>
        <w:rPr>
          <w:rFonts w:asciiTheme="minorHAnsi" w:hAnsiTheme="minorHAnsi" w:cstheme="minorHAnsi"/>
          <w:b/>
        </w:rPr>
      </w:pPr>
      <w:r w:rsidRPr="00362310">
        <w:rPr>
          <w:rFonts w:asciiTheme="minorHAnsi" w:hAnsiTheme="minorHAnsi" w:cstheme="minorHAnsi"/>
          <w:b/>
        </w:rPr>
        <w:t xml:space="preserve">Students should abide by all rules as outlined in the student handbook. </w:t>
      </w:r>
    </w:p>
    <w:p w14:paraId="2A94CD13" w14:textId="77777777" w:rsidR="005E26E2" w:rsidRPr="00362310" w:rsidRDefault="005E26E2" w:rsidP="005E26E2">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Students may have food and drinks in the classroom; however, students must leave their area clean.</w:t>
      </w:r>
    </w:p>
    <w:p w14:paraId="298C1AF6" w14:textId="77777777" w:rsidR="005E26E2" w:rsidRPr="00362310" w:rsidRDefault="005E26E2" w:rsidP="005E26E2">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 xml:space="preserve">Students should respond to any emails that you receive from the instructor (individual or group emails should be answered).  </w:t>
      </w:r>
    </w:p>
    <w:p w14:paraId="7EF306A9" w14:textId="77777777" w:rsidR="005E26E2" w:rsidRPr="005310C2" w:rsidRDefault="005E26E2" w:rsidP="005E26E2">
      <w:pPr>
        <w:pStyle w:val="ListParagraph"/>
        <w:spacing w:before="100" w:beforeAutospacing="1"/>
        <w:rPr>
          <w:rFonts w:asciiTheme="minorHAnsi" w:hAnsiTheme="minorHAnsi" w:cstheme="minorHAnsi"/>
          <w:bCs/>
        </w:rPr>
      </w:pPr>
    </w:p>
    <w:p w14:paraId="4C53838B" w14:textId="77777777" w:rsidR="005E26E2" w:rsidRPr="005310C2" w:rsidRDefault="005E26E2" w:rsidP="005E26E2">
      <w:pPr>
        <w:spacing w:after="240"/>
        <w:rPr>
          <w:rFonts w:asciiTheme="minorHAnsi" w:hAnsiTheme="minorHAnsi" w:cstheme="minorHAnsi"/>
          <w:b/>
          <w:bCs/>
        </w:rPr>
      </w:pPr>
      <w:r w:rsidRPr="005310C2">
        <w:rPr>
          <w:rFonts w:asciiTheme="minorHAnsi" w:hAnsiTheme="minorHAnsi" w:cstheme="minorHAnsi"/>
          <w:b/>
          <w:bCs/>
          <w:color w:val="00748B"/>
        </w:rPr>
        <w:t>WHAT A STUDENT CAN EXPECT FROM THE INSTRUCTOR</w:t>
      </w:r>
    </w:p>
    <w:p w14:paraId="3AEA58F8" w14:textId="77777777" w:rsidR="005E26E2" w:rsidRPr="005310C2" w:rsidRDefault="005E26E2" w:rsidP="005E26E2">
      <w:pPr>
        <w:pStyle w:val="ListParagraph"/>
        <w:numPr>
          <w:ilvl w:val="0"/>
          <w:numId w:val="7"/>
        </w:numPr>
        <w:ind w:left="720"/>
        <w:rPr>
          <w:rFonts w:asciiTheme="minorHAnsi" w:hAnsiTheme="minorHAnsi" w:cstheme="minorHAnsi"/>
        </w:rPr>
      </w:pPr>
      <w:r w:rsidRPr="005310C2">
        <w:rPr>
          <w:rFonts w:asciiTheme="minorHAnsi" w:hAnsiTheme="minorHAnsi" w:cstheme="minorHAnsi"/>
        </w:rPr>
        <w:t xml:space="preserve">Continuous support, assistance, and encouragement. </w:t>
      </w:r>
    </w:p>
    <w:p w14:paraId="4B63E408" w14:textId="77777777" w:rsidR="005E26E2" w:rsidRPr="005310C2" w:rsidRDefault="005E26E2" w:rsidP="005E26E2">
      <w:pPr>
        <w:pStyle w:val="ListParagraph"/>
        <w:rPr>
          <w:rFonts w:asciiTheme="minorHAnsi" w:hAnsiTheme="minorHAnsi" w:cstheme="minorHAnsi"/>
        </w:rPr>
      </w:pPr>
    </w:p>
    <w:p w14:paraId="522FDAC0" w14:textId="77777777" w:rsidR="005E26E2" w:rsidRPr="005310C2" w:rsidRDefault="005E26E2" w:rsidP="005E26E2">
      <w:pPr>
        <w:pStyle w:val="ListParagraph"/>
        <w:numPr>
          <w:ilvl w:val="1"/>
          <w:numId w:val="7"/>
        </w:numPr>
        <w:rPr>
          <w:rFonts w:asciiTheme="minorHAnsi" w:hAnsiTheme="minorHAnsi" w:cstheme="minorHAnsi"/>
        </w:rPr>
      </w:pPr>
      <w:r w:rsidRPr="00D71571">
        <w:rPr>
          <w:rFonts w:asciiTheme="minorHAnsi" w:hAnsiTheme="minorHAnsi" w:cstheme="minorHAnsi"/>
          <w:b/>
          <w:bCs/>
          <w:u w:val="single"/>
        </w:rPr>
        <w:t>Access to all lessons</w:t>
      </w:r>
      <w:r>
        <w:rPr>
          <w:rFonts w:asciiTheme="minorHAnsi" w:hAnsiTheme="minorHAnsi" w:cstheme="minorHAnsi"/>
        </w:rPr>
        <w:t xml:space="preserve">. </w:t>
      </w:r>
      <w:r w:rsidRPr="005310C2">
        <w:rPr>
          <w:rFonts w:asciiTheme="minorHAnsi" w:hAnsiTheme="minorHAnsi" w:cstheme="minorHAnsi"/>
        </w:rPr>
        <w:t xml:space="preserve">Lessons will be recorded, uploaded to YouTube, and the link will be posted on a Google Doc. Access to the Google Doc is available on Canvas. </w:t>
      </w:r>
    </w:p>
    <w:p w14:paraId="10E7DB68" w14:textId="77777777" w:rsidR="005E26E2" w:rsidRPr="005310C2" w:rsidRDefault="005E26E2" w:rsidP="005E26E2">
      <w:pPr>
        <w:pStyle w:val="ListParagraph"/>
        <w:numPr>
          <w:ilvl w:val="1"/>
          <w:numId w:val="7"/>
        </w:numPr>
        <w:rPr>
          <w:rFonts w:asciiTheme="minorHAnsi" w:hAnsiTheme="minorHAnsi" w:cstheme="minorHAnsi"/>
        </w:rPr>
      </w:pPr>
      <w:r w:rsidRPr="00D71571">
        <w:rPr>
          <w:rFonts w:asciiTheme="minorHAnsi" w:hAnsiTheme="minorHAnsi" w:cstheme="minorHAnsi"/>
          <w:b/>
          <w:bCs/>
          <w:u w:val="single"/>
        </w:rPr>
        <w:t>One-on-one tutoring</w:t>
      </w:r>
      <w:r>
        <w:rPr>
          <w:rFonts w:asciiTheme="minorHAnsi" w:hAnsiTheme="minorHAnsi" w:cstheme="minorHAnsi"/>
        </w:rPr>
        <w:t xml:space="preserve">. </w:t>
      </w:r>
      <w:r w:rsidRPr="005310C2">
        <w:rPr>
          <w:rFonts w:asciiTheme="minorHAnsi" w:hAnsiTheme="minorHAnsi" w:cstheme="minorHAnsi"/>
        </w:rPr>
        <w:t xml:space="preserve">The instructor will be available between classes and after governor’s school for tutoring. Tutoring is available at other times by appointment. Please email if you would like to set up a time to meet to work on specific questions or topics/concepts.  </w:t>
      </w:r>
    </w:p>
    <w:p w14:paraId="49F4561D" w14:textId="76AB88F5" w:rsidR="005E26E2" w:rsidRDefault="005E26E2" w:rsidP="00106142">
      <w:pPr>
        <w:pStyle w:val="ListParagraph"/>
        <w:numPr>
          <w:ilvl w:val="1"/>
          <w:numId w:val="7"/>
        </w:numPr>
        <w:rPr>
          <w:rFonts w:asciiTheme="minorHAnsi" w:hAnsiTheme="minorHAnsi" w:cstheme="minorHAnsi"/>
        </w:rPr>
      </w:pPr>
      <w:r w:rsidRPr="00A36FB9">
        <w:rPr>
          <w:rFonts w:asciiTheme="minorHAnsi" w:hAnsiTheme="minorHAnsi" w:cstheme="minorHAnsi"/>
          <w:b/>
          <w:bCs/>
          <w:u w:val="single"/>
        </w:rPr>
        <w:t>Timely responses to emails</w:t>
      </w:r>
      <w:r w:rsidRPr="00A36FB9">
        <w:rPr>
          <w:rFonts w:asciiTheme="minorHAnsi" w:hAnsiTheme="minorHAnsi" w:cstheme="minorHAnsi"/>
        </w:rPr>
        <w:t xml:space="preserve">. Students should </w:t>
      </w:r>
      <w:r w:rsidRPr="00A36FB9">
        <w:rPr>
          <w:rFonts w:asciiTheme="minorHAnsi" w:hAnsiTheme="minorHAnsi" w:cstheme="minorHAnsi"/>
          <w:b/>
          <w:bCs/>
        </w:rPr>
        <w:t xml:space="preserve">email the instructor using their </w:t>
      </w:r>
      <w:proofErr w:type="spellStart"/>
      <w:r w:rsidRPr="00A36FB9">
        <w:rPr>
          <w:rFonts w:asciiTheme="minorHAnsi" w:hAnsiTheme="minorHAnsi" w:cstheme="minorHAnsi"/>
          <w:b/>
          <w:bCs/>
        </w:rPr>
        <w:t>pgsmst</w:t>
      </w:r>
      <w:proofErr w:type="spellEnd"/>
      <w:r w:rsidRPr="00A36FB9">
        <w:rPr>
          <w:rFonts w:asciiTheme="minorHAnsi" w:hAnsiTheme="minorHAnsi" w:cstheme="minorHAnsi"/>
          <w:b/>
          <w:bCs/>
        </w:rPr>
        <w:t xml:space="preserve"> email accounts and emails should be sent to </w:t>
      </w:r>
      <w:hyperlink r:id="rId13" w:history="1">
        <w:r w:rsidRPr="00A36FB9">
          <w:rPr>
            <w:rStyle w:val="Hyperlink"/>
            <w:rFonts w:asciiTheme="minorHAnsi" w:hAnsiTheme="minorHAnsi" w:cstheme="minorHAnsi"/>
            <w:b/>
            <w:bCs/>
          </w:rPr>
          <w:t>sharrell@pgsmst.com</w:t>
        </w:r>
      </w:hyperlink>
      <w:r w:rsidRPr="00A36FB9">
        <w:rPr>
          <w:rFonts w:asciiTheme="minorHAnsi" w:hAnsiTheme="minorHAnsi" w:cstheme="minorHAnsi"/>
          <w:b/>
          <w:bCs/>
        </w:rPr>
        <w:t>.</w:t>
      </w:r>
      <w:r w:rsidRPr="00A36FB9">
        <w:rPr>
          <w:rFonts w:asciiTheme="minorHAnsi" w:hAnsiTheme="minorHAnsi" w:cstheme="minorHAnsi"/>
        </w:rPr>
        <w:t xml:space="preserve">  I check my email frequently each day, Monday – Friday, to answer any questions about homework, assignment clarification, etc., and I will answer within 24 hours. I check my email sporadically on Saturday and Sunday and will respond within 48 hours. </w:t>
      </w:r>
    </w:p>
    <w:p w14:paraId="67FFECE0" w14:textId="77777777" w:rsidR="00A36FB9" w:rsidRPr="00A36FB9" w:rsidRDefault="00A36FB9" w:rsidP="00A36FB9">
      <w:pPr>
        <w:pStyle w:val="ListParagraph"/>
        <w:ind w:left="1553"/>
        <w:rPr>
          <w:rFonts w:asciiTheme="minorHAnsi" w:hAnsiTheme="minorHAnsi" w:cstheme="minorHAnsi"/>
        </w:rPr>
      </w:pPr>
    </w:p>
    <w:p w14:paraId="3D986151" w14:textId="77777777" w:rsidR="005E26E2" w:rsidRPr="005310C2" w:rsidRDefault="005E26E2" w:rsidP="005E26E2">
      <w:pPr>
        <w:pStyle w:val="ListParagraph"/>
        <w:numPr>
          <w:ilvl w:val="0"/>
          <w:numId w:val="7"/>
        </w:numPr>
        <w:ind w:left="720"/>
        <w:rPr>
          <w:rFonts w:asciiTheme="minorHAnsi" w:hAnsiTheme="minorHAnsi" w:cstheme="minorHAnsi"/>
        </w:rPr>
      </w:pPr>
      <w:r w:rsidRPr="005310C2">
        <w:rPr>
          <w:rFonts w:asciiTheme="minorHAnsi" w:hAnsiTheme="minorHAnsi" w:cstheme="minorHAnsi"/>
        </w:rPr>
        <w:t>Feedback</w:t>
      </w:r>
    </w:p>
    <w:p w14:paraId="19DA358C" w14:textId="77777777" w:rsidR="005E26E2" w:rsidRDefault="005E26E2" w:rsidP="005E26E2">
      <w:pPr>
        <w:pStyle w:val="ListParagraph"/>
        <w:numPr>
          <w:ilvl w:val="1"/>
          <w:numId w:val="7"/>
        </w:numPr>
        <w:rPr>
          <w:rFonts w:asciiTheme="minorHAnsi" w:hAnsiTheme="minorHAnsi" w:cstheme="minorHAnsi"/>
        </w:rPr>
      </w:pPr>
      <w:r w:rsidRPr="005310C2">
        <w:rPr>
          <w:rFonts w:asciiTheme="minorHAnsi" w:hAnsiTheme="minorHAnsi" w:cstheme="minorHAnsi"/>
        </w:rPr>
        <w:t>The instructor will evaluate routine assignments within 72 hours. For more involved projects or assignments</w:t>
      </w:r>
      <w:r>
        <w:rPr>
          <w:rFonts w:asciiTheme="minorHAnsi" w:hAnsiTheme="minorHAnsi" w:cstheme="minorHAnsi"/>
        </w:rPr>
        <w:t>,</w:t>
      </w:r>
      <w:r w:rsidRPr="005310C2">
        <w:rPr>
          <w:rFonts w:asciiTheme="minorHAnsi" w:hAnsiTheme="minorHAnsi" w:cstheme="minorHAnsi"/>
        </w:rPr>
        <w:t xml:space="preserve"> expectations will be communicated with students regarding grading and feedback.</w:t>
      </w:r>
    </w:p>
    <w:p w14:paraId="11B19916" w14:textId="77777777" w:rsidR="00A36FB9" w:rsidRDefault="00A36FB9" w:rsidP="00A36FB9">
      <w:pPr>
        <w:pStyle w:val="ListParagraph"/>
        <w:ind w:left="1553"/>
        <w:rPr>
          <w:rFonts w:asciiTheme="minorHAnsi" w:hAnsiTheme="minorHAnsi" w:cstheme="minorHAnsi"/>
        </w:rPr>
      </w:pPr>
    </w:p>
    <w:p w14:paraId="6344FC85" w14:textId="77777777" w:rsidR="005E26E2" w:rsidRPr="005310C2" w:rsidRDefault="005E26E2" w:rsidP="005E26E2">
      <w:pPr>
        <w:pStyle w:val="ListParagraph"/>
        <w:numPr>
          <w:ilvl w:val="0"/>
          <w:numId w:val="7"/>
        </w:numPr>
        <w:ind w:left="720"/>
        <w:rPr>
          <w:rFonts w:asciiTheme="minorHAnsi" w:hAnsiTheme="minorHAnsi" w:cstheme="minorHAnsi"/>
        </w:rPr>
      </w:pPr>
      <w:r>
        <w:rPr>
          <w:rFonts w:asciiTheme="minorHAnsi" w:hAnsiTheme="minorHAnsi" w:cstheme="minorHAnsi"/>
        </w:rPr>
        <w:t>Method of Instruction</w:t>
      </w:r>
    </w:p>
    <w:p w14:paraId="68987127" w14:textId="77777777" w:rsidR="005E26E2" w:rsidRPr="00F63BB0" w:rsidRDefault="005E26E2" w:rsidP="005E26E2">
      <w:pPr>
        <w:pStyle w:val="ListParagraph"/>
        <w:numPr>
          <w:ilvl w:val="1"/>
          <w:numId w:val="7"/>
        </w:numPr>
        <w:rPr>
          <w:rFonts w:asciiTheme="minorHAnsi" w:hAnsiTheme="minorHAnsi" w:cstheme="minorHAnsi"/>
        </w:rPr>
      </w:pPr>
      <w:r w:rsidRPr="00F63BB0">
        <w:rPr>
          <w:rFonts w:asciiTheme="minorHAnsi" w:hAnsiTheme="minorHAnsi" w:cstheme="minorHAnsi"/>
        </w:rPr>
        <w:t xml:space="preserve">A variety of instructional methods will be utilized throughout this course. Students will be introduced to </w:t>
      </w:r>
      <w:proofErr w:type="gramStart"/>
      <w:r w:rsidRPr="00F63BB0">
        <w:rPr>
          <w:rFonts w:asciiTheme="minorHAnsi" w:hAnsiTheme="minorHAnsi" w:cstheme="minorHAnsi"/>
        </w:rPr>
        <w:t>the mathematical</w:t>
      </w:r>
      <w:proofErr w:type="gramEnd"/>
      <w:r w:rsidRPr="00F63BB0">
        <w:rPr>
          <w:rFonts w:asciiTheme="minorHAnsi" w:hAnsiTheme="minorHAnsi" w:cstheme="minorHAnsi"/>
        </w:rPr>
        <w:t xml:space="preserve"> concepts in the classroom via lecture, cooperative learning, and exploration.  As a group, we will work extensively on study habits, </w:t>
      </w:r>
      <w:r w:rsidRPr="00F63BB0">
        <w:rPr>
          <w:rFonts w:asciiTheme="minorHAnsi" w:hAnsiTheme="minorHAnsi" w:cstheme="minorHAnsi"/>
        </w:rPr>
        <w:lastRenderedPageBreak/>
        <w:t xml:space="preserve">appropriate use of the graphing calculators, and student communication – both oral and written.  Students will be encouraged to actively participate in the learning process to help ensure comprehension of the material. Many examples will be provided through </w:t>
      </w:r>
      <w:proofErr w:type="gramStart"/>
      <w:r w:rsidRPr="00F63BB0">
        <w:rPr>
          <w:rFonts w:asciiTheme="minorHAnsi" w:hAnsiTheme="minorHAnsi" w:cstheme="minorHAnsi"/>
        </w:rPr>
        <w:t>lecture</w:t>
      </w:r>
      <w:proofErr w:type="gramEnd"/>
      <w:r w:rsidRPr="00F63BB0">
        <w:rPr>
          <w:rFonts w:asciiTheme="minorHAnsi" w:hAnsiTheme="minorHAnsi" w:cstheme="minorHAnsi"/>
        </w:rPr>
        <w:t xml:space="preserve"> and class activities. </w:t>
      </w:r>
      <w:r w:rsidRPr="00F63BB0">
        <w:rPr>
          <w:rFonts w:asciiTheme="minorHAnsi" w:hAnsiTheme="minorHAnsi" w:cstheme="minorHAnsi"/>
          <w:b/>
          <w:bCs/>
          <w:u w:val="single"/>
        </w:rPr>
        <w:t xml:space="preserve">The use of </w:t>
      </w:r>
      <w:r w:rsidRPr="00F63BB0">
        <w:rPr>
          <w:rFonts w:asciiTheme="minorHAnsi" w:hAnsiTheme="minorHAnsi" w:cstheme="minorHAnsi"/>
          <w:b/>
          <w:bCs/>
          <w:color w:val="FF00FF"/>
          <w:u w:val="single"/>
        </w:rPr>
        <w:t>e-mail</w:t>
      </w:r>
      <w:r w:rsidRPr="00F63BB0">
        <w:rPr>
          <w:rFonts w:asciiTheme="minorHAnsi" w:hAnsiTheme="minorHAnsi" w:cstheme="minorHAnsi"/>
          <w:b/>
          <w:bCs/>
          <w:u w:val="single"/>
        </w:rPr>
        <w:t xml:space="preserve">, </w:t>
      </w:r>
      <w:r w:rsidRPr="00F63BB0">
        <w:rPr>
          <w:rFonts w:asciiTheme="minorHAnsi" w:hAnsiTheme="minorHAnsi" w:cstheme="minorHAnsi"/>
          <w:b/>
          <w:bCs/>
          <w:color w:val="FF00FF"/>
          <w:u w:val="single"/>
        </w:rPr>
        <w:t>Canvas</w:t>
      </w:r>
      <w:r w:rsidRPr="00F63BB0">
        <w:rPr>
          <w:rFonts w:asciiTheme="minorHAnsi" w:hAnsiTheme="minorHAnsi" w:cstheme="minorHAnsi"/>
          <w:b/>
          <w:bCs/>
          <w:u w:val="single"/>
        </w:rPr>
        <w:t xml:space="preserve">, and </w:t>
      </w:r>
      <w:proofErr w:type="spellStart"/>
      <w:r w:rsidRPr="00F63BB0">
        <w:rPr>
          <w:rFonts w:asciiTheme="minorHAnsi" w:hAnsiTheme="minorHAnsi" w:cstheme="minorHAnsi"/>
          <w:b/>
          <w:bCs/>
          <w:color w:val="FF00FF"/>
          <w:u w:val="single"/>
        </w:rPr>
        <w:t>Thinkwave</w:t>
      </w:r>
      <w:proofErr w:type="spellEnd"/>
      <w:r w:rsidRPr="00F63BB0">
        <w:rPr>
          <w:rFonts w:asciiTheme="minorHAnsi" w:hAnsiTheme="minorHAnsi" w:cstheme="minorHAnsi"/>
          <w:b/>
          <w:bCs/>
          <w:u w:val="single"/>
        </w:rPr>
        <w:t xml:space="preserve"> is essential.</w:t>
      </w:r>
      <w:r w:rsidRPr="00F63BB0">
        <w:rPr>
          <w:rFonts w:asciiTheme="minorHAnsi" w:hAnsiTheme="minorHAnsi" w:cstheme="minorHAnsi"/>
        </w:rPr>
        <w:t xml:space="preserve"> </w:t>
      </w:r>
    </w:p>
    <w:p w14:paraId="3B39C228" w14:textId="77777777" w:rsidR="005E26E2" w:rsidRPr="00F63BB0" w:rsidRDefault="005E26E2" w:rsidP="005E26E2">
      <w:pPr>
        <w:rPr>
          <w:rFonts w:asciiTheme="minorHAnsi" w:hAnsiTheme="minorHAnsi" w:cstheme="minorHAnsi"/>
        </w:rPr>
      </w:pPr>
      <w:r w:rsidRPr="00F63BB0">
        <w:rPr>
          <w:rFonts w:asciiTheme="minorHAnsi" w:hAnsiTheme="minorHAnsi" w:cstheme="minorHAnsi"/>
        </w:rPr>
        <w:t xml:space="preserve"> </w:t>
      </w:r>
    </w:p>
    <w:p w14:paraId="31DA3BF8" w14:textId="77777777" w:rsidR="005E26E2" w:rsidRPr="00F63BB0" w:rsidRDefault="005E26E2" w:rsidP="005E26E2">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H. </w:t>
      </w:r>
      <w:r w:rsidRPr="00F63BB0">
        <w:rPr>
          <w:rFonts w:asciiTheme="minorHAnsi" w:hAnsiTheme="minorHAnsi" w:cstheme="minorHAnsi"/>
          <w:b/>
          <w:bCs/>
          <w:color w:val="000000"/>
          <w:sz w:val="22"/>
          <w:szCs w:val="22"/>
        </w:rPr>
        <w:t>STUDENT SUPPORT/DISABILITY STATEMENT:</w:t>
      </w:r>
      <w:r w:rsidRPr="00F63BB0">
        <w:rPr>
          <w:rFonts w:asciiTheme="minorHAnsi" w:hAnsiTheme="minorHAnsi" w:cstheme="minorHAnsi"/>
          <w:color w:val="000000"/>
          <w:sz w:val="22"/>
          <w:szCs w:val="22"/>
        </w:rPr>
        <w:t xml:space="preserve"> </w:t>
      </w:r>
      <w:r w:rsidRPr="00F63BB0">
        <w:rPr>
          <w:rFonts w:asciiTheme="minorHAnsi" w:hAnsiTheme="minorHAnsi" w:cstheme="minorHAnsi"/>
          <w:i/>
          <w:iCs/>
          <w:color w:val="000000"/>
          <w:sz w:val="22"/>
          <w:szCs w:val="22"/>
        </w:rPr>
        <w:t> </w:t>
      </w:r>
    </w:p>
    <w:p w14:paraId="1C3B5EDB" w14:textId="77777777" w:rsidR="005E26E2" w:rsidRPr="00F63BB0" w:rsidRDefault="005E26E2" w:rsidP="005E26E2">
      <w:pPr>
        <w:rPr>
          <w:rFonts w:asciiTheme="minorHAnsi" w:hAnsiTheme="minorHAnsi" w:cstheme="minorHAnsi"/>
          <w:b/>
          <w:bCs/>
          <w:sz w:val="20"/>
          <w:szCs w:val="20"/>
        </w:rPr>
      </w:pPr>
      <w:r w:rsidRPr="00F63BB0">
        <w:rPr>
          <w:rFonts w:asciiTheme="minorHAnsi" w:hAnsiTheme="minorHAnsi" w:cstheme="minorHAnsi"/>
          <w:color w:val="000000"/>
          <w:sz w:val="22"/>
          <w:szCs w:val="22"/>
        </w:rPr>
        <w:t xml:space="preserve">Patrick &amp; Henry Community College is committed to providing equal educational opportunities and appropriate academic accommodations to students with disabilities, in compliance with Section 504 of the Rehabilitation Act and the Americans with Disabilities Act (ADA). If you have a disability or believe you may require reasonable accommodations to successfully complete this course, please contact the Accessibility Specialist, located in the Walker Fine Arts Building, Room 235, at 276-656-0257 or </w:t>
      </w:r>
      <w:hyperlink r:id="rId14" w:history="1">
        <w:r w:rsidRPr="00F63BB0">
          <w:rPr>
            <w:rStyle w:val="Hyperlink"/>
            <w:rFonts w:asciiTheme="minorHAnsi" w:hAnsiTheme="minorHAnsi" w:cstheme="minorHAnsi"/>
            <w:sz w:val="22"/>
            <w:szCs w:val="22"/>
          </w:rPr>
          <w:t>accessibility@patrickhenry.edu</w:t>
        </w:r>
      </w:hyperlink>
      <w:r w:rsidRPr="00F63BB0">
        <w:rPr>
          <w:rFonts w:asciiTheme="minorHAnsi" w:hAnsiTheme="minorHAnsi" w:cstheme="minorHAnsi"/>
          <w:color w:val="000000"/>
          <w:sz w:val="22"/>
          <w:szCs w:val="22"/>
          <w:u w:val="single"/>
        </w:rPr>
        <w:t>,</w:t>
      </w:r>
      <w:r w:rsidRPr="00F63BB0">
        <w:rPr>
          <w:rFonts w:asciiTheme="minorHAnsi" w:hAnsiTheme="minorHAnsi" w:cstheme="minorHAnsi"/>
          <w:color w:val="000000"/>
          <w:sz w:val="22"/>
          <w:szCs w:val="22"/>
        </w:rPr>
        <w:t xml:space="preserve"> to discuss your needs confidentially. Early contact is encouraged to ensure timely access to </w:t>
      </w:r>
      <w:proofErr w:type="gramStart"/>
      <w:r w:rsidRPr="00F63BB0">
        <w:rPr>
          <w:rFonts w:asciiTheme="minorHAnsi" w:hAnsiTheme="minorHAnsi" w:cstheme="minorHAnsi"/>
          <w:color w:val="000000"/>
          <w:sz w:val="22"/>
          <w:szCs w:val="22"/>
        </w:rPr>
        <w:t>accommodations</w:t>
      </w:r>
      <w:proofErr w:type="gramEnd"/>
      <w:r w:rsidRPr="00F63BB0">
        <w:rPr>
          <w:rFonts w:asciiTheme="minorHAnsi" w:hAnsiTheme="minorHAnsi" w:cstheme="minorHAnsi"/>
          <w:color w:val="000000"/>
          <w:sz w:val="22"/>
          <w:szCs w:val="22"/>
        </w:rPr>
        <w:t xml:space="preserve"> and services.</w:t>
      </w:r>
    </w:p>
    <w:p w14:paraId="2CB2AF28" w14:textId="77777777" w:rsidR="005E26E2" w:rsidRDefault="005E26E2" w:rsidP="005E26E2">
      <w:pPr>
        <w:rPr>
          <w:rFonts w:asciiTheme="minorHAnsi" w:hAnsiTheme="minorHAnsi" w:cstheme="minorHAnsi"/>
          <w:b/>
          <w:bCs/>
          <w:sz w:val="22"/>
          <w:szCs w:val="22"/>
        </w:rPr>
      </w:pPr>
    </w:p>
    <w:p w14:paraId="5DF662D4" w14:textId="77777777" w:rsidR="005E26E2" w:rsidRPr="00F63BB0" w:rsidRDefault="005E26E2" w:rsidP="005E26E2">
      <w:pPr>
        <w:pStyle w:val="ListParagraph"/>
        <w:numPr>
          <w:ilvl w:val="0"/>
          <w:numId w:val="20"/>
        </w:numPr>
        <w:ind w:left="180" w:hanging="180"/>
        <w:rPr>
          <w:rFonts w:asciiTheme="minorHAnsi" w:hAnsiTheme="minorHAnsi" w:cstheme="minorHAnsi"/>
          <w:b/>
          <w:sz w:val="22"/>
          <w:szCs w:val="22"/>
        </w:rPr>
      </w:pPr>
      <w:r w:rsidRPr="00F63BB0">
        <w:rPr>
          <w:rFonts w:asciiTheme="minorHAnsi" w:hAnsiTheme="minorHAnsi" w:cstheme="minorHAnsi"/>
          <w:b/>
          <w:bCs/>
          <w:sz w:val="22"/>
          <w:szCs w:val="22"/>
        </w:rPr>
        <w:t>EMERGENCY INFORMATION</w:t>
      </w:r>
    </w:p>
    <w:p w14:paraId="503A3BED" w14:textId="77777777" w:rsidR="005E26E2" w:rsidRDefault="005E26E2" w:rsidP="005E26E2">
      <w:pPr>
        <w:rPr>
          <w:rFonts w:asciiTheme="minorHAnsi" w:hAnsiTheme="minorHAnsi" w:cstheme="minorHAnsi"/>
          <w:sz w:val="22"/>
          <w:szCs w:val="22"/>
        </w:rPr>
      </w:pPr>
      <w:r w:rsidRPr="00362310">
        <w:rPr>
          <w:rFonts w:asciiTheme="minorHAnsi" w:hAnsiTheme="minorHAnsi" w:cstheme="minorHAnsi"/>
          <w:sz w:val="22"/>
          <w:szCs w:val="22"/>
        </w:rPr>
        <w:t xml:space="preserve">In case of emergency students should exit the classroom, turn left, and then turn left to exit the building through the automatic doors. Students should proceed quickly and quietly to the far end of the parking lot adjacent to Stone Hall.  </w:t>
      </w:r>
    </w:p>
    <w:p w14:paraId="6519D5ED" w14:textId="77777777" w:rsidR="005E26E2" w:rsidRDefault="005E26E2" w:rsidP="005E26E2">
      <w:pPr>
        <w:rPr>
          <w:rFonts w:asciiTheme="minorHAnsi" w:hAnsiTheme="minorHAnsi" w:cstheme="minorHAnsi"/>
          <w:sz w:val="22"/>
          <w:szCs w:val="22"/>
        </w:rPr>
      </w:pPr>
    </w:p>
    <w:p w14:paraId="2B30D558"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See below for pertinent safety information.</w:t>
      </w:r>
    </w:p>
    <w:p w14:paraId="0B754832" w14:textId="77777777" w:rsidR="005E26E2" w:rsidRPr="00F63BB0" w:rsidRDefault="005E26E2" w:rsidP="005E26E2">
      <w:pPr>
        <w:rPr>
          <w:rFonts w:asciiTheme="minorHAnsi" w:hAnsiTheme="minorHAnsi" w:cstheme="minorHAnsi"/>
          <w:sz w:val="22"/>
          <w:szCs w:val="22"/>
        </w:rPr>
      </w:pPr>
      <w:hyperlink r:id="rId15" w:history="1">
        <w:r w:rsidRPr="00F63BB0">
          <w:rPr>
            <w:rStyle w:val="Hyperlink"/>
            <w:rFonts w:asciiTheme="minorHAnsi" w:hAnsiTheme="minorHAnsi" w:cstheme="minorHAnsi"/>
            <w:sz w:val="22"/>
            <w:szCs w:val="22"/>
          </w:rPr>
          <w:t>https://www.patrickhenry.edu/campus-safety/alert-systems/</w:t>
        </w:r>
      </w:hyperlink>
    </w:p>
    <w:p w14:paraId="2D5F549F" w14:textId="77777777" w:rsidR="005E26E2" w:rsidRPr="00362310" w:rsidRDefault="005E26E2" w:rsidP="005E26E2">
      <w:pPr>
        <w:rPr>
          <w:rFonts w:asciiTheme="minorHAnsi" w:hAnsiTheme="minorHAnsi" w:cstheme="minorHAnsi"/>
          <w:sz w:val="22"/>
          <w:szCs w:val="22"/>
        </w:rPr>
      </w:pPr>
    </w:p>
    <w:p w14:paraId="3D3E22EA" w14:textId="77777777" w:rsidR="005E26E2" w:rsidRDefault="005E26E2" w:rsidP="005E26E2">
      <w:pPr>
        <w:pStyle w:val="ListParagraph"/>
        <w:ind w:left="0"/>
        <w:rPr>
          <w:rFonts w:asciiTheme="minorHAnsi" w:hAnsiTheme="minorHAnsi" w:cstheme="minorHAnsi"/>
          <w:b/>
          <w:sz w:val="22"/>
          <w:szCs w:val="22"/>
        </w:rPr>
      </w:pPr>
    </w:p>
    <w:p w14:paraId="13CE4BF8" w14:textId="77777777" w:rsidR="005E26E2" w:rsidRPr="00362310" w:rsidRDefault="005E26E2" w:rsidP="005E26E2">
      <w:pPr>
        <w:pStyle w:val="ListParagraph"/>
        <w:ind w:left="0"/>
        <w:rPr>
          <w:rFonts w:asciiTheme="minorHAnsi" w:hAnsiTheme="minorHAnsi" w:cstheme="minorHAnsi"/>
          <w:sz w:val="22"/>
          <w:szCs w:val="22"/>
        </w:rPr>
      </w:pPr>
      <w:r w:rsidRPr="00362310">
        <w:rPr>
          <w:rFonts w:asciiTheme="minorHAnsi" w:hAnsiTheme="minorHAnsi" w:cstheme="minorHAnsi"/>
          <w:b/>
          <w:sz w:val="22"/>
          <w:szCs w:val="22"/>
        </w:rPr>
        <w:t xml:space="preserve">J. IMPORTANT DATES TO REMEMBER:  </w:t>
      </w:r>
    </w:p>
    <w:p w14:paraId="6C451E37" w14:textId="77777777" w:rsidR="005E26E2" w:rsidRDefault="005E26E2" w:rsidP="005E26E2">
      <w:pPr>
        <w:pStyle w:val="ListParagraph"/>
        <w:ind w:left="0"/>
        <w:rPr>
          <w:rFonts w:asciiTheme="minorHAnsi" w:hAnsiTheme="minorHAnsi" w:cstheme="minorHAnsi"/>
          <w:sz w:val="22"/>
          <w:szCs w:val="22"/>
        </w:rPr>
      </w:pPr>
      <w:r w:rsidRPr="00362310">
        <w:rPr>
          <w:rFonts w:asciiTheme="minorHAnsi" w:hAnsiTheme="minorHAnsi" w:cstheme="minorHAnsi"/>
          <w:sz w:val="22"/>
          <w:szCs w:val="22"/>
        </w:rPr>
        <w:t xml:space="preserve">The </w:t>
      </w:r>
      <w:r w:rsidRPr="00782A85">
        <w:rPr>
          <w:rFonts w:asciiTheme="minorHAnsi" w:hAnsiTheme="minorHAnsi" w:cstheme="minorHAnsi"/>
          <w:b/>
          <w:bCs/>
          <w:sz w:val="22"/>
          <w:szCs w:val="22"/>
          <w:u w:val="single"/>
        </w:rPr>
        <w:t>school calendar</w:t>
      </w:r>
      <w:r w:rsidRPr="00362310">
        <w:rPr>
          <w:rFonts w:asciiTheme="minorHAnsi" w:hAnsiTheme="minorHAnsi" w:cstheme="minorHAnsi"/>
          <w:sz w:val="22"/>
          <w:szCs w:val="22"/>
        </w:rPr>
        <w:t xml:space="preserve"> is available in the student handbook and at the following link: </w:t>
      </w:r>
      <w:hyperlink r:id="rId16" w:history="1">
        <w:r w:rsidRPr="00362310">
          <w:rPr>
            <w:rStyle w:val="Hyperlink"/>
            <w:rFonts w:asciiTheme="minorHAnsi" w:hAnsiTheme="minorHAnsi" w:cstheme="minorHAnsi"/>
            <w:color w:val="00748B"/>
            <w:sz w:val="22"/>
            <w:szCs w:val="22"/>
          </w:rPr>
          <w:t>www.pgsmst.com</w:t>
        </w:r>
      </w:hyperlink>
      <w:r w:rsidRPr="00362310">
        <w:rPr>
          <w:rFonts w:asciiTheme="minorHAnsi" w:hAnsiTheme="minorHAnsi" w:cstheme="minorHAnsi"/>
          <w:sz w:val="22"/>
          <w:szCs w:val="22"/>
        </w:rPr>
        <w:t>.</w:t>
      </w:r>
      <w:r>
        <w:rPr>
          <w:rFonts w:asciiTheme="minorHAnsi" w:hAnsiTheme="minorHAnsi" w:cstheme="minorHAnsi"/>
          <w:sz w:val="22"/>
          <w:szCs w:val="22"/>
        </w:rPr>
        <w:t xml:space="preserve">  </w:t>
      </w:r>
    </w:p>
    <w:p w14:paraId="32A51BDE" w14:textId="77777777" w:rsidR="005E26E2" w:rsidRDefault="005E26E2" w:rsidP="005E26E2">
      <w:pPr>
        <w:pStyle w:val="ListParagraph"/>
        <w:ind w:left="0"/>
        <w:rPr>
          <w:rFonts w:asciiTheme="minorHAnsi" w:hAnsiTheme="minorHAnsi" w:cstheme="minorHAnsi"/>
          <w:sz w:val="22"/>
          <w:szCs w:val="22"/>
        </w:rPr>
      </w:pPr>
    </w:p>
    <w:p w14:paraId="032ADF1B" w14:textId="77777777" w:rsidR="005E26E2" w:rsidRPr="00442250" w:rsidRDefault="005E26E2" w:rsidP="005E26E2">
      <w:pPr>
        <w:pStyle w:val="ListParagraph"/>
        <w:ind w:left="0"/>
        <w:rPr>
          <w:rFonts w:asciiTheme="minorHAnsi" w:hAnsiTheme="minorHAnsi" w:cstheme="minorHAnsi"/>
          <w:b/>
          <w:color w:val="FF00FF"/>
          <w:sz w:val="22"/>
          <w:szCs w:val="22"/>
        </w:rPr>
      </w:pPr>
      <w:r w:rsidRPr="00127209">
        <w:rPr>
          <w:rFonts w:asciiTheme="minorHAnsi" w:hAnsiTheme="minorHAnsi" w:cstheme="minorHAnsi"/>
          <w:b/>
          <w:sz w:val="22"/>
          <w:szCs w:val="22"/>
        </w:rPr>
        <w:t>*** PGSMST does not follow the Henry County nor Martinsville calendars, so be sure to check the governor’s school calendar.</w:t>
      </w:r>
      <w:r w:rsidRPr="00127209">
        <w:rPr>
          <w:rFonts w:asciiTheme="minorHAnsi" w:hAnsiTheme="minorHAnsi" w:cstheme="minorHAnsi"/>
          <w:bCs/>
          <w:sz w:val="22"/>
          <w:szCs w:val="22"/>
        </w:rPr>
        <w:t xml:space="preserve"> </w:t>
      </w:r>
      <w:r>
        <w:rPr>
          <w:rFonts w:asciiTheme="minorHAnsi" w:hAnsiTheme="minorHAnsi" w:cstheme="minorHAnsi"/>
          <w:sz w:val="22"/>
          <w:szCs w:val="22"/>
        </w:rPr>
        <w:t xml:space="preserve"> </w:t>
      </w:r>
      <w:r w:rsidRPr="00442250">
        <w:rPr>
          <w:rFonts w:asciiTheme="minorHAnsi" w:hAnsiTheme="minorHAnsi" w:cstheme="minorHAnsi"/>
          <w:b/>
          <w:sz w:val="22"/>
          <w:szCs w:val="22"/>
        </w:rPr>
        <w:t xml:space="preserve">Henry County/Martinsville </w:t>
      </w:r>
      <w:proofErr w:type="gramStart"/>
      <w:r w:rsidRPr="00442250">
        <w:rPr>
          <w:rFonts w:asciiTheme="minorHAnsi" w:hAnsiTheme="minorHAnsi" w:cstheme="minorHAnsi"/>
          <w:b/>
          <w:sz w:val="22"/>
          <w:szCs w:val="22"/>
        </w:rPr>
        <w:t>work days</w:t>
      </w:r>
      <w:proofErr w:type="gramEnd"/>
      <w:r w:rsidRPr="00442250">
        <w:rPr>
          <w:rFonts w:asciiTheme="minorHAnsi" w:hAnsiTheme="minorHAnsi" w:cstheme="minorHAnsi"/>
          <w:b/>
          <w:sz w:val="22"/>
          <w:szCs w:val="22"/>
        </w:rPr>
        <w:t xml:space="preserve"> do not impact classes at Piedmont Governor’s </w:t>
      </w:r>
      <w:proofErr w:type="gramStart"/>
      <w:r w:rsidRPr="00442250">
        <w:rPr>
          <w:rFonts w:asciiTheme="minorHAnsi" w:hAnsiTheme="minorHAnsi" w:cstheme="minorHAnsi"/>
          <w:b/>
          <w:sz w:val="22"/>
          <w:szCs w:val="22"/>
        </w:rPr>
        <w:t>School.*</w:t>
      </w:r>
      <w:proofErr w:type="gramEnd"/>
      <w:r w:rsidRPr="00442250">
        <w:rPr>
          <w:rFonts w:asciiTheme="minorHAnsi" w:hAnsiTheme="minorHAnsi" w:cstheme="minorHAnsi"/>
          <w:b/>
          <w:sz w:val="22"/>
          <w:szCs w:val="22"/>
        </w:rPr>
        <w:t>**</w:t>
      </w:r>
    </w:p>
    <w:p w14:paraId="1EBDBEEA" w14:textId="77777777" w:rsidR="005E26E2" w:rsidRDefault="005E26E2" w:rsidP="005E26E2">
      <w:pPr>
        <w:rPr>
          <w:rFonts w:asciiTheme="minorHAnsi" w:hAnsiTheme="minorHAnsi" w:cstheme="minorHAnsi"/>
          <w:sz w:val="22"/>
          <w:szCs w:val="22"/>
        </w:rPr>
      </w:pPr>
    </w:p>
    <w:p w14:paraId="7051E203" w14:textId="77777777" w:rsidR="005E26E2" w:rsidRPr="00F63BB0" w:rsidRDefault="005E26E2" w:rsidP="005E26E2">
      <w:pPr>
        <w:jc w:val="center"/>
        <w:rPr>
          <w:rFonts w:asciiTheme="minorHAnsi" w:hAnsiTheme="minorHAnsi" w:cstheme="minorHAnsi"/>
          <w:color w:val="FF0066"/>
          <w:sz w:val="22"/>
          <w:szCs w:val="22"/>
        </w:rPr>
      </w:pPr>
      <w:r w:rsidRPr="00F63BB0">
        <w:rPr>
          <w:rFonts w:asciiTheme="minorHAnsi" w:hAnsiTheme="minorHAnsi" w:cstheme="minorHAnsi"/>
          <w:b/>
          <w:bCs/>
          <w:color w:val="FF0066"/>
          <w:sz w:val="22"/>
          <w:szCs w:val="22"/>
        </w:rPr>
        <w:t>2025-2026 PGSMST School Year Calendar</w:t>
      </w:r>
    </w:p>
    <w:p w14:paraId="1058771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b/>
          <w:bCs/>
          <w:sz w:val="22"/>
          <w:szCs w:val="22"/>
        </w:rPr>
        <w:tab/>
        <w:t>                           </w:t>
      </w:r>
    </w:p>
    <w:p w14:paraId="2CDE6E46"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b/>
          <w:bCs/>
          <w:sz w:val="22"/>
          <w:szCs w:val="22"/>
          <w:u w:val="single"/>
        </w:rPr>
        <w:t>Date</w:t>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u w:val="single"/>
        </w:rPr>
        <w:t>Event</w:t>
      </w:r>
    </w:p>
    <w:p w14:paraId="6C394BF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August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First Day of School </w:t>
      </w:r>
    </w:p>
    <w:p w14:paraId="6D2543EF" w14:textId="77777777" w:rsidR="005E26E2" w:rsidRPr="00F63BB0" w:rsidRDefault="005E26E2" w:rsidP="005E26E2">
      <w:pPr>
        <w:rPr>
          <w:rFonts w:asciiTheme="minorHAnsi" w:hAnsiTheme="minorHAnsi" w:cstheme="minorHAnsi"/>
          <w:sz w:val="22"/>
          <w:szCs w:val="22"/>
        </w:rPr>
      </w:pPr>
    </w:p>
    <w:p w14:paraId="49AC20FC"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September 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6B7A327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September 15 </w:t>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Interim Reports </w:t>
      </w:r>
    </w:p>
    <w:p w14:paraId="49EE2385" w14:textId="77777777" w:rsidR="005E26E2" w:rsidRPr="00F63BB0" w:rsidRDefault="005E26E2" w:rsidP="005E26E2">
      <w:pPr>
        <w:rPr>
          <w:rFonts w:asciiTheme="minorHAnsi" w:hAnsiTheme="minorHAnsi" w:cstheme="minorHAnsi"/>
          <w:sz w:val="22"/>
          <w:szCs w:val="22"/>
        </w:rPr>
      </w:pPr>
    </w:p>
    <w:p w14:paraId="4FD57291"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October 9                </w:t>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Nine Weeks Grading Period</w:t>
      </w:r>
    </w:p>
    <w:p w14:paraId="4A9908E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October 13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 </w:t>
      </w:r>
    </w:p>
    <w:p w14:paraId="6BF86DA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October </w:t>
      </w:r>
      <w:proofErr w:type="gramStart"/>
      <w:r w:rsidRPr="00F63BB0">
        <w:rPr>
          <w:rFonts w:asciiTheme="minorHAnsi" w:hAnsiTheme="minorHAnsi" w:cstheme="minorHAnsi"/>
          <w:sz w:val="22"/>
          <w:szCs w:val="22"/>
        </w:rPr>
        <w:t xml:space="preserve">24  </w:t>
      </w:r>
      <w:r w:rsidRPr="00F63BB0">
        <w:rPr>
          <w:rFonts w:asciiTheme="minorHAnsi" w:hAnsiTheme="minorHAnsi" w:cstheme="minorHAnsi"/>
          <w:sz w:val="22"/>
          <w:szCs w:val="22"/>
        </w:rPr>
        <w:tab/>
      </w:r>
      <w:proofErr w:type="gramEnd"/>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34935551" w14:textId="77777777" w:rsidR="005E26E2" w:rsidRPr="00F63BB0" w:rsidRDefault="005E26E2" w:rsidP="005E26E2">
      <w:pPr>
        <w:rPr>
          <w:rFonts w:asciiTheme="minorHAnsi" w:hAnsiTheme="minorHAnsi" w:cstheme="minorHAnsi"/>
          <w:sz w:val="22"/>
          <w:szCs w:val="22"/>
        </w:rPr>
      </w:pPr>
    </w:p>
    <w:p w14:paraId="133CE05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November 3-4</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Workdays</w:t>
      </w:r>
    </w:p>
    <w:p w14:paraId="217824C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November 17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1926D93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November 26-28</w:t>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0267789C" w14:textId="77777777" w:rsidR="005E26E2" w:rsidRPr="00F63BB0" w:rsidRDefault="005E26E2" w:rsidP="005E26E2">
      <w:pPr>
        <w:rPr>
          <w:rFonts w:asciiTheme="minorHAnsi" w:hAnsiTheme="minorHAnsi" w:cstheme="minorHAnsi"/>
          <w:sz w:val="22"/>
          <w:szCs w:val="22"/>
        </w:rPr>
      </w:pPr>
    </w:p>
    <w:p w14:paraId="568AAE8B"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December 12-17</w:t>
      </w:r>
      <w:r w:rsidRPr="00F63BB0">
        <w:rPr>
          <w:rFonts w:asciiTheme="minorHAnsi" w:hAnsiTheme="minorHAnsi" w:cstheme="minorHAnsi"/>
          <w:sz w:val="22"/>
          <w:szCs w:val="22"/>
        </w:rPr>
        <w:tab/>
      </w:r>
      <w:r w:rsidRPr="00F63BB0">
        <w:rPr>
          <w:rFonts w:asciiTheme="minorHAnsi" w:hAnsiTheme="minorHAnsi" w:cstheme="minorHAnsi"/>
          <w:sz w:val="22"/>
          <w:szCs w:val="22"/>
        </w:rPr>
        <w:tab/>
        <w:t>1st Semester Exams</w:t>
      </w:r>
    </w:p>
    <w:p w14:paraId="2156FB58"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December 18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Exams</w:t>
      </w:r>
    </w:p>
    <w:p w14:paraId="20F51837"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December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Semester / 2nd Nine Weeks Grading Period </w:t>
      </w:r>
    </w:p>
    <w:p w14:paraId="75AEC720" w14:textId="77777777" w:rsidR="005E26E2" w:rsidRPr="00F63BB0" w:rsidRDefault="005E26E2" w:rsidP="005E26E2">
      <w:pPr>
        <w:rPr>
          <w:rFonts w:asciiTheme="minorHAnsi" w:hAnsiTheme="minorHAnsi" w:cstheme="minorHAnsi"/>
          <w:sz w:val="22"/>
          <w:szCs w:val="22"/>
        </w:rPr>
      </w:pPr>
    </w:p>
    <w:p w14:paraId="4D1A0BF6"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December 22 - January 6 </w:t>
      </w:r>
      <w:r w:rsidRPr="00F63BB0">
        <w:rPr>
          <w:rFonts w:asciiTheme="minorHAnsi" w:hAnsiTheme="minorHAnsi" w:cstheme="minorHAnsi"/>
          <w:sz w:val="22"/>
          <w:szCs w:val="22"/>
        </w:rPr>
        <w:tab/>
        <w:t>Winter Break </w:t>
      </w:r>
    </w:p>
    <w:p w14:paraId="7B49C796" w14:textId="77777777" w:rsidR="005E26E2" w:rsidRPr="00F63BB0" w:rsidRDefault="005E26E2" w:rsidP="005E26E2">
      <w:pPr>
        <w:rPr>
          <w:rFonts w:asciiTheme="minorHAnsi" w:hAnsiTheme="minorHAnsi" w:cstheme="minorHAnsi"/>
          <w:sz w:val="22"/>
          <w:szCs w:val="22"/>
        </w:rPr>
      </w:pPr>
    </w:p>
    <w:p w14:paraId="587AC2EC"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lastRenderedPageBreak/>
        <w:t>January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7894B44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January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Begins </w:t>
      </w:r>
    </w:p>
    <w:p w14:paraId="7BD4A16A"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January 16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2741648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January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 </w:t>
      </w:r>
    </w:p>
    <w:p w14:paraId="12B99297" w14:textId="77777777" w:rsidR="005E26E2" w:rsidRPr="00F63BB0" w:rsidRDefault="005E26E2" w:rsidP="005E26E2">
      <w:pPr>
        <w:rPr>
          <w:rFonts w:asciiTheme="minorHAnsi" w:hAnsiTheme="minorHAnsi" w:cstheme="minorHAnsi"/>
          <w:sz w:val="22"/>
          <w:szCs w:val="22"/>
        </w:rPr>
      </w:pPr>
    </w:p>
    <w:p w14:paraId="743969A4"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February 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5996C105" w14:textId="77777777" w:rsidR="005E26E2" w:rsidRPr="00F63BB0" w:rsidRDefault="005E26E2" w:rsidP="005E26E2">
      <w:pPr>
        <w:rPr>
          <w:rFonts w:asciiTheme="minorHAnsi" w:hAnsiTheme="minorHAnsi" w:cstheme="minorHAnsi"/>
          <w:sz w:val="22"/>
          <w:szCs w:val="22"/>
        </w:rPr>
      </w:pPr>
    </w:p>
    <w:p w14:paraId="0777D42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March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w:t>
      </w:r>
    </w:p>
    <w:p w14:paraId="1B13A9C0"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March 11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3rd Nine Weeks Grading Period </w:t>
      </w:r>
    </w:p>
    <w:p w14:paraId="5C63F7B3"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March 27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02227CC7" w14:textId="77777777" w:rsidR="005E26E2" w:rsidRPr="00F63BB0" w:rsidRDefault="005E26E2" w:rsidP="005E26E2">
      <w:pPr>
        <w:rPr>
          <w:rFonts w:asciiTheme="minorHAnsi" w:hAnsiTheme="minorHAnsi" w:cstheme="minorHAnsi"/>
          <w:sz w:val="22"/>
          <w:szCs w:val="22"/>
        </w:rPr>
      </w:pPr>
    </w:p>
    <w:p w14:paraId="00197D3E"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April 3 - 10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Spring Break / Senior Trip</w:t>
      </w:r>
    </w:p>
    <w:p w14:paraId="6CE667AC" w14:textId="77777777" w:rsidR="005E26E2" w:rsidRPr="00F63BB0" w:rsidRDefault="005E26E2" w:rsidP="005E26E2">
      <w:pPr>
        <w:rPr>
          <w:rFonts w:asciiTheme="minorHAnsi" w:hAnsiTheme="minorHAnsi" w:cstheme="minorHAnsi"/>
          <w:sz w:val="22"/>
          <w:szCs w:val="22"/>
        </w:rPr>
      </w:pPr>
    </w:p>
    <w:p w14:paraId="5E243281"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April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2DB265E4" w14:textId="77777777" w:rsidR="005E26E2" w:rsidRPr="00F63BB0" w:rsidRDefault="005E26E2" w:rsidP="005E26E2">
      <w:pPr>
        <w:rPr>
          <w:rFonts w:asciiTheme="minorHAnsi" w:hAnsiTheme="minorHAnsi" w:cstheme="minorHAnsi"/>
          <w:sz w:val="22"/>
          <w:szCs w:val="22"/>
        </w:rPr>
      </w:pPr>
    </w:p>
    <w:p w14:paraId="2FFBAC4D"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6-8</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Senior Exams</w:t>
      </w:r>
    </w:p>
    <w:p w14:paraId="650DE2F5"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11</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Senior Exams</w:t>
      </w:r>
    </w:p>
    <w:p w14:paraId="60C8BACD"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15-19</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Junior Exams</w:t>
      </w:r>
    </w:p>
    <w:p w14:paraId="0FB33699"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May 20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End of 2nd Semester / 4th Nine Weeks / Make-up Junior Exams</w:t>
      </w:r>
    </w:p>
    <w:p w14:paraId="6942432D"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May 20-22</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2E180D02"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May 22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Report Cards </w:t>
      </w:r>
    </w:p>
    <w:p w14:paraId="6BB7E2A3" w14:textId="77777777" w:rsidR="005E26E2" w:rsidRPr="00F63BB0" w:rsidRDefault="005E26E2" w:rsidP="005E26E2">
      <w:pPr>
        <w:rPr>
          <w:rFonts w:asciiTheme="minorHAnsi" w:hAnsiTheme="minorHAnsi" w:cstheme="minorHAnsi"/>
          <w:sz w:val="22"/>
          <w:szCs w:val="22"/>
        </w:rPr>
      </w:pPr>
    </w:p>
    <w:p w14:paraId="087E6A0D" w14:textId="77777777" w:rsidR="005E26E2" w:rsidRPr="00F63BB0" w:rsidRDefault="005E26E2" w:rsidP="005E26E2">
      <w:pPr>
        <w:ind w:left="-540"/>
        <w:rPr>
          <w:rFonts w:asciiTheme="minorHAnsi" w:hAnsiTheme="minorHAnsi" w:cstheme="minorHAnsi"/>
          <w:sz w:val="22"/>
          <w:szCs w:val="22"/>
        </w:rPr>
      </w:pPr>
      <w:r w:rsidRPr="00F63BB0">
        <w:rPr>
          <w:rFonts w:asciiTheme="minorHAnsi" w:hAnsiTheme="minorHAnsi" w:cstheme="minorHAnsi"/>
          <w:sz w:val="22"/>
          <w:szCs w:val="22"/>
        </w:rPr>
        <w:t>          </w:t>
      </w:r>
      <w:r w:rsidRPr="00F63BB0">
        <w:rPr>
          <w:rFonts w:asciiTheme="minorHAnsi" w:hAnsiTheme="minorHAnsi" w:cstheme="minorHAnsi"/>
          <w:sz w:val="22"/>
          <w:szCs w:val="22"/>
          <w:u w:val="single"/>
        </w:rPr>
        <w:t>Inclement Weather Make Up Days </w:t>
      </w:r>
    </w:p>
    <w:p w14:paraId="74B71850" w14:textId="77777777" w:rsidR="005E26E2" w:rsidRPr="00F63BB0" w:rsidRDefault="005E26E2" w:rsidP="005E26E2">
      <w:pPr>
        <w:rPr>
          <w:rFonts w:asciiTheme="minorHAnsi" w:hAnsiTheme="minorHAnsi" w:cstheme="minorHAnsi"/>
          <w:sz w:val="22"/>
          <w:szCs w:val="22"/>
        </w:rPr>
      </w:pPr>
      <w:r w:rsidRPr="00F63BB0">
        <w:rPr>
          <w:rFonts w:asciiTheme="minorHAnsi" w:hAnsiTheme="minorHAnsi" w:cstheme="minorHAnsi"/>
          <w:sz w:val="22"/>
          <w:szCs w:val="22"/>
        </w:rPr>
        <w:t xml:space="preserve">          October 13          November 3,4          January 5,6          March 5,6          April 8,9,10          May 21,22 </w:t>
      </w:r>
    </w:p>
    <w:p w14:paraId="2F2C999E" w14:textId="77777777" w:rsidR="005E26E2" w:rsidRDefault="005E26E2" w:rsidP="005E26E2">
      <w:pPr>
        <w:rPr>
          <w:rFonts w:asciiTheme="minorHAnsi" w:hAnsiTheme="minorHAnsi" w:cstheme="minorHAnsi"/>
          <w:b/>
          <w:bCs/>
          <w:sz w:val="22"/>
          <w:szCs w:val="22"/>
        </w:rPr>
      </w:pPr>
    </w:p>
    <w:p w14:paraId="5D0E133F" w14:textId="77777777" w:rsidR="005E26E2" w:rsidRPr="00362310" w:rsidRDefault="005E26E2" w:rsidP="005E26E2">
      <w:pPr>
        <w:rPr>
          <w:rFonts w:asciiTheme="minorHAnsi" w:hAnsiTheme="minorHAnsi" w:cstheme="minorHAnsi"/>
          <w:b/>
          <w:bCs/>
          <w:sz w:val="22"/>
          <w:szCs w:val="22"/>
        </w:rPr>
      </w:pPr>
      <w:r w:rsidRPr="00362310">
        <w:rPr>
          <w:rFonts w:asciiTheme="minorHAnsi" w:hAnsiTheme="minorHAnsi" w:cstheme="minorHAnsi"/>
          <w:b/>
          <w:bCs/>
          <w:sz w:val="22"/>
          <w:szCs w:val="22"/>
        </w:rPr>
        <w:t>Inclement Weather</w:t>
      </w:r>
    </w:p>
    <w:p w14:paraId="0005315B"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one hour,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open one hour late. </w:t>
      </w:r>
    </w:p>
    <w:p w14:paraId="62431EE3"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two hours,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classes will be canceled. </w:t>
      </w:r>
    </w:p>
    <w:p w14:paraId="4404D876"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closed, Governor’s School is closed, and classes do not meet. </w:t>
      </w:r>
    </w:p>
    <w:p w14:paraId="08F10116"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 xml:space="preserve">If Patrick Henry Community College is closed,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be closed. </w:t>
      </w:r>
    </w:p>
    <w:p w14:paraId="20C350C8" w14:textId="77777777" w:rsidR="005E26E2" w:rsidRPr="00C8653F" w:rsidRDefault="005E26E2" w:rsidP="005E26E2">
      <w:pPr>
        <w:pStyle w:val="ListParagraph"/>
        <w:numPr>
          <w:ilvl w:val="0"/>
          <w:numId w:val="19"/>
        </w:numPr>
        <w:rPr>
          <w:rFonts w:asciiTheme="minorHAnsi" w:hAnsiTheme="minorHAnsi" w:cstheme="minorHAnsi"/>
          <w:bCs/>
          <w:sz w:val="22"/>
          <w:szCs w:val="22"/>
        </w:rPr>
      </w:pPr>
      <w:r w:rsidRPr="00C8653F">
        <w:rPr>
          <w:rFonts w:asciiTheme="minorHAnsi" w:hAnsiTheme="minorHAnsi" w:cstheme="minorHAnsi"/>
          <w:bCs/>
          <w:sz w:val="22"/>
          <w:szCs w:val="22"/>
        </w:rPr>
        <w:t>One common question asked is “If my base school is closed but roads in my residential area are clear, should I come to Governor’s School?” The decision to attend under those circumstances should be made by the parent(s)/guardian(s).</w:t>
      </w:r>
    </w:p>
    <w:p w14:paraId="7FFECD70" w14:textId="77777777" w:rsidR="005E26E2" w:rsidRDefault="005E26E2" w:rsidP="005E26E2">
      <w:pPr>
        <w:pStyle w:val="ListParagraph"/>
        <w:rPr>
          <w:rFonts w:asciiTheme="minorHAnsi" w:hAnsiTheme="minorHAnsi" w:cstheme="minorHAnsi"/>
          <w:bCs/>
          <w:color w:val="FF00FF"/>
          <w:sz w:val="22"/>
          <w:szCs w:val="22"/>
        </w:rPr>
      </w:pPr>
    </w:p>
    <w:p w14:paraId="6D1C3826" w14:textId="77777777" w:rsidR="005E26E2" w:rsidRPr="00C8653F" w:rsidRDefault="005E26E2" w:rsidP="005E26E2">
      <w:pPr>
        <w:pStyle w:val="ListParagraph"/>
        <w:rPr>
          <w:rFonts w:asciiTheme="minorHAnsi" w:hAnsiTheme="minorHAnsi" w:cstheme="minorHAnsi"/>
          <w:bCs/>
          <w:color w:val="FF00FF"/>
          <w:sz w:val="22"/>
          <w:szCs w:val="22"/>
        </w:rPr>
      </w:pPr>
      <w:r w:rsidRPr="00C8653F">
        <w:rPr>
          <w:rFonts w:asciiTheme="minorHAnsi" w:hAnsiTheme="minorHAnsi" w:cstheme="minorHAnsi"/>
          <w:bCs/>
          <w:color w:val="FF00FF"/>
          <w:sz w:val="22"/>
          <w:szCs w:val="22"/>
        </w:rPr>
        <w:t xml:space="preserve">Assignments and/or lectures may be posted on Canvas on days when Governor’s School classes are affected by inclement weather.  It is the </w:t>
      </w:r>
      <w:r w:rsidRPr="00C8653F">
        <w:rPr>
          <w:rFonts w:asciiTheme="minorHAnsi" w:hAnsiTheme="minorHAnsi" w:cstheme="minorHAnsi"/>
          <w:bCs/>
          <w:color w:val="FF00FF"/>
          <w:sz w:val="22"/>
          <w:szCs w:val="22"/>
          <w:u w:val="single"/>
        </w:rPr>
        <w:t>student’s responsibility</w:t>
      </w:r>
      <w:r w:rsidRPr="00C8653F">
        <w:rPr>
          <w:rFonts w:asciiTheme="minorHAnsi" w:hAnsiTheme="minorHAnsi" w:cstheme="minorHAnsi"/>
          <w:bCs/>
          <w:color w:val="FF00FF"/>
          <w:sz w:val="22"/>
          <w:szCs w:val="22"/>
        </w:rPr>
        <w:t xml:space="preserve"> to check Canvas and complete the assignments before their next class meeting.</w:t>
      </w:r>
    </w:p>
    <w:p w14:paraId="6EA2EA62" w14:textId="77777777" w:rsidR="005E26E2" w:rsidRDefault="005E26E2" w:rsidP="005E26E2">
      <w:pPr>
        <w:rPr>
          <w:rFonts w:asciiTheme="minorHAnsi" w:hAnsiTheme="minorHAnsi" w:cstheme="minorHAnsi"/>
          <w:sz w:val="22"/>
          <w:szCs w:val="22"/>
        </w:rPr>
      </w:pPr>
    </w:p>
    <w:p w14:paraId="7B06B70C" w14:textId="77777777" w:rsidR="005E26E2" w:rsidRDefault="005E26E2" w:rsidP="005E26E2">
      <w:pPr>
        <w:rPr>
          <w:rFonts w:asciiTheme="minorHAnsi" w:hAnsiTheme="minorHAnsi" w:cstheme="minorHAnsi"/>
          <w:sz w:val="22"/>
          <w:szCs w:val="22"/>
        </w:rPr>
      </w:pPr>
      <w:r>
        <w:rPr>
          <w:rFonts w:asciiTheme="minorHAnsi" w:hAnsiTheme="minorHAnsi" w:cstheme="minorHAnsi"/>
          <w:sz w:val="22"/>
          <w:szCs w:val="22"/>
        </w:rPr>
        <w:t>P&amp;HCC</w:t>
      </w:r>
    </w:p>
    <w:p w14:paraId="4BA93488" w14:textId="77777777" w:rsidR="005E26E2" w:rsidRPr="00362310" w:rsidRDefault="005E26E2" w:rsidP="005E26E2">
      <w:pPr>
        <w:rPr>
          <w:rFonts w:asciiTheme="minorHAnsi" w:hAnsiTheme="minorHAnsi" w:cstheme="minorHAnsi"/>
          <w:sz w:val="22"/>
          <w:szCs w:val="22"/>
        </w:rPr>
      </w:pPr>
      <w:hyperlink r:id="rId17" w:history="1">
        <w:r w:rsidRPr="00F63BB0">
          <w:rPr>
            <w:rStyle w:val="Hyperlink"/>
            <w:rFonts w:asciiTheme="minorHAnsi" w:hAnsiTheme="minorHAnsi" w:cstheme="minorHAnsi"/>
            <w:sz w:val="22"/>
            <w:szCs w:val="22"/>
          </w:rPr>
          <w:t>https://www.patrickhenry.edu/wp-content/uploads/2024/12/Academic-Calendar-2025-2026.pdf</w:t>
        </w:r>
      </w:hyperlink>
      <w:r w:rsidRPr="00F63BB0">
        <w:rPr>
          <w:rFonts w:asciiTheme="minorHAnsi" w:hAnsiTheme="minorHAnsi" w:cstheme="minorHAnsi"/>
          <w:sz w:val="22"/>
          <w:szCs w:val="22"/>
        </w:rPr>
        <w:t> </w:t>
      </w:r>
    </w:p>
    <w:p w14:paraId="355111E9" w14:textId="77777777" w:rsidR="005E26E2" w:rsidRDefault="005E26E2" w:rsidP="005E26E2">
      <w:pPr>
        <w:rPr>
          <w:rFonts w:asciiTheme="minorHAnsi" w:hAnsiTheme="minorHAnsi" w:cstheme="minorHAnsi"/>
          <w:b/>
          <w:bCs/>
          <w:sz w:val="22"/>
          <w:szCs w:val="22"/>
        </w:rPr>
      </w:pPr>
    </w:p>
    <w:p w14:paraId="0228DC95" w14:textId="77777777" w:rsidR="005E26E2" w:rsidRPr="00362310" w:rsidRDefault="005E26E2" w:rsidP="005E26E2">
      <w:pPr>
        <w:rPr>
          <w:rFonts w:asciiTheme="minorHAnsi" w:hAnsiTheme="minorHAnsi" w:cstheme="minorHAnsi"/>
          <w:b/>
          <w:bCs/>
          <w:sz w:val="22"/>
          <w:szCs w:val="22"/>
        </w:rPr>
      </w:pPr>
      <w:r w:rsidRPr="00362310">
        <w:rPr>
          <w:rFonts w:asciiTheme="minorHAnsi" w:hAnsiTheme="minorHAnsi" w:cstheme="minorHAnsi"/>
          <w:b/>
          <w:bCs/>
          <w:sz w:val="22"/>
          <w:szCs w:val="22"/>
        </w:rPr>
        <w:t xml:space="preserve">K.  SPECIFIC COLLEGE POLICIES </w:t>
      </w:r>
    </w:p>
    <w:p w14:paraId="74A2F7CC" w14:textId="77777777" w:rsidR="005E26E2" w:rsidRPr="00362310" w:rsidRDefault="005E26E2" w:rsidP="005E26E2">
      <w:pPr>
        <w:rPr>
          <w:rFonts w:asciiTheme="minorHAnsi" w:hAnsiTheme="minorHAnsi" w:cstheme="minorHAnsi"/>
          <w:b/>
          <w:sz w:val="22"/>
          <w:szCs w:val="22"/>
        </w:rPr>
      </w:pPr>
      <w:r w:rsidRPr="00362310">
        <w:rPr>
          <w:rFonts w:asciiTheme="minorHAnsi" w:hAnsiTheme="minorHAnsi" w:cstheme="minorHAnsi"/>
          <w:b/>
          <w:sz w:val="22"/>
          <w:szCs w:val="22"/>
        </w:rPr>
        <w:t>Academic Honesty</w:t>
      </w:r>
    </w:p>
    <w:p w14:paraId="2B094BBE"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Academic integrity is a fundamental value of the P&amp;HCC community.  All students are expected to exhibit conduct keeping with the values of honesty, trust, fairness, respect, and responsibility.  Behavior that violates this fundamental value will be handled in accordance with the college's Academic Integrity Policy. </w:t>
      </w:r>
    </w:p>
    <w:p w14:paraId="1EAB8188" w14:textId="77777777" w:rsidR="005E26E2" w:rsidRPr="00E325AF" w:rsidRDefault="005E26E2" w:rsidP="005E26E2">
      <w:pPr>
        <w:rPr>
          <w:rFonts w:asciiTheme="minorHAnsi" w:hAnsiTheme="minorHAnsi" w:cstheme="minorHAnsi"/>
          <w:sz w:val="22"/>
          <w:szCs w:val="22"/>
        </w:rPr>
      </w:pPr>
    </w:p>
    <w:p w14:paraId="3494F927"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The link to the Academic Integrity Policy is </w:t>
      </w:r>
    </w:p>
    <w:p w14:paraId="5227103A" w14:textId="77777777" w:rsidR="005E26E2" w:rsidRPr="00E325AF" w:rsidRDefault="005E26E2" w:rsidP="005E26E2">
      <w:pPr>
        <w:rPr>
          <w:rFonts w:asciiTheme="minorHAnsi" w:hAnsiTheme="minorHAnsi" w:cstheme="minorHAnsi"/>
          <w:sz w:val="22"/>
          <w:szCs w:val="22"/>
        </w:rPr>
      </w:pPr>
      <w:hyperlink r:id="rId18" w:history="1">
        <w:r w:rsidRPr="00E325AF">
          <w:rPr>
            <w:rStyle w:val="Hyperlink"/>
            <w:rFonts w:asciiTheme="minorHAnsi" w:hAnsiTheme="minorHAnsi" w:cstheme="minorHAnsi"/>
            <w:sz w:val="22"/>
            <w:szCs w:val="22"/>
          </w:rPr>
          <w:t>https://www.patrickhenry.edu/wp-content/uploads/2025/01/Academic-Integrity-Policy-REV1.7.2025.pdf</w:t>
        </w:r>
      </w:hyperlink>
      <w:r w:rsidRPr="00E325AF">
        <w:rPr>
          <w:rFonts w:asciiTheme="minorHAnsi" w:hAnsiTheme="minorHAnsi" w:cstheme="minorHAnsi"/>
          <w:sz w:val="22"/>
          <w:szCs w:val="22"/>
        </w:rPr>
        <w:t> </w:t>
      </w:r>
    </w:p>
    <w:p w14:paraId="3FA670B7" w14:textId="77777777" w:rsidR="005E26E2" w:rsidRDefault="005E26E2" w:rsidP="005E26E2">
      <w:pPr>
        <w:rPr>
          <w:rFonts w:asciiTheme="minorHAnsi" w:hAnsiTheme="minorHAnsi" w:cstheme="minorHAnsi"/>
          <w:sz w:val="22"/>
          <w:szCs w:val="22"/>
        </w:rPr>
      </w:pPr>
      <w:r w:rsidRPr="00E325AF">
        <w:rPr>
          <w:rFonts w:asciiTheme="minorHAnsi" w:hAnsiTheme="minorHAnsi" w:cstheme="minorHAnsi"/>
          <w:sz w:val="22"/>
          <w:szCs w:val="22"/>
        </w:rPr>
        <w:lastRenderedPageBreak/>
        <w:t xml:space="preserve">Other policies associated with student conduct may be found here: </w:t>
      </w:r>
      <w:hyperlink r:id="rId19" w:history="1">
        <w:r w:rsidRPr="00E325AF">
          <w:rPr>
            <w:rStyle w:val="Hyperlink"/>
            <w:rFonts w:asciiTheme="minorHAnsi" w:hAnsiTheme="minorHAnsi" w:cstheme="minorHAnsi"/>
            <w:sz w:val="22"/>
            <w:szCs w:val="22"/>
          </w:rPr>
          <w:t>https://catalog.patrickhenry.edu/content.php?catoid=10&amp;navoid=625</w:t>
        </w:r>
      </w:hyperlink>
      <w:r w:rsidRPr="00E325AF">
        <w:rPr>
          <w:rFonts w:asciiTheme="minorHAnsi" w:hAnsiTheme="minorHAnsi" w:cstheme="minorHAnsi"/>
          <w:sz w:val="22"/>
          <w:szCs w:val="22"/>
        </w:rPr>
        <w:t xml:space="preserve"> </w:t>
      </w:r>
    </w:p>
    <w:p w14:paraId="6F3EE8AE" w14:textId="77777777" w:rsidR="005E26E2" w:rsidRDefault="005E26E2" w:rsidP="005E26E2">
      <w:pPr>
        <w:rPr>
          <w:rFonts w:asciiTheme="minorHAnsi" w:hAnsiTheme="minorHAnsi" w:cstheme="minorHAnsi"/>
          <w:sz w:val="22"/>
          <w:szCs w:val="22"/>
        </w:rPr>
      </w:pPr>
    </w:p>
    <w:p w14:paraId="5B7150FF" w14:textId="77777777" w:rsidR="005E26E2" w:rsidRPr="00362310" w:rsidRDefault="005E26E2" w:rsidP="005E26E2">
      <w:pPr>
        <w:rPr>
          <w:rFonts w:asciiTheme="minorHAnsi" w:hAnsiTheme="minorHAnsi" w:cstheme="minorHAnsi"/>
          <w:sz w:val="22"/>
          <w:szCs w:val="22"/>
        </w:rPr>
      </w:pPr>
      <w:r w:rsidRPr="00362310">
        <w:rPr>
          <w:rFonts w:asciiTheme="minorHAnsi" w:hAnsiTheme="minorHAnsi" w:cstheme="minorHAnsi"/>
          <w:sz w:val="22"/>
          <w:szCs w:val="22"/>
        </w:rPr>
        <w:t xml:space="preserve">Infractions of the honor code will not be tolerated and will be reported to the director and will be addressed with the student and his/her parent(s)/guardian(s). All violations of academic integrity will also be reported to each student’s honor organization. </w:t>
      </w:r>
    </w:p>
    <w:p w14:paraId="253D3528" w14:textId="77777777" w:rsidR="005E26E2" w:rsidRPr="00362310" w:rsidRDefault="005E26E2" w:rsidP="005E26E2">
      <w:pPr>
        <w:rPr>
          <w:rFonts w:asciiTheme="minorHAnsi" w:hAnsiTheme="minorHAnsi" w:cstheme="minorHAnsi"/>
          <w:sz w:val="22"/>
          <w:szCs w:val="22"/>
        </w:rPr>
      </w:pPr>
    </w:p>
    <w:p w14:paraId="382D164D" w14:textId="77777777" w:rsidR="005E26E2" w:rsidRDefault="005E26E2" w:rsidP="005E26E2">
      <w:pPr>
        <w:rPr>
          <w:rFonts w:asciiTheme="minorHAnsi" w:hAnsiTheme="minorHAnsi" w:cstheme="minorHAnsi"/>
          <w:b/>
          <w:bCs/>
          <w:sz w:val="22"/>
          <w:szCs w:val="22"/>
        </w:rPr>
      </w:pPr>
      <w:r w:rsidRPr="00305372">
        <w:rPr>
          <w:rFonts w:asciiTheme="minorHAnsi" w:hAnsiTheme="minorHAnsi" w:cstheme="minorHAnsi"/>
          <w:b/>
          <w:bCs/>
          <w:sz w:val="22"/>
          <w:szCs w:val="22"/>
        </w:rPr>
        <w:t xml:space="preserve">No Generative AI Usage Permitted: </w:t>
      </w:r>
      <w:r w:rsidRPr="00305372">
        <w:rPr>
          <w:rFonts w:asciiTheme="minorHAnsi" w:hAnsiTheme="minorHAnsi" w:cstheme="minorHAnsi"/>
          <w:sz w:val="22"/>
          <w:szCs w:val="22"/>
        </w:rPr>
        <w:t>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14:paraId="34BD487D" w14:textId="77777777" w:rsidR="005E26E2" w:rsidRDefault="005E26E2" w:rsidP="005E26E2">
      <w:pPr>
        <w:rPr>
          <w:rFonts w:asciiTheme="minorHAnsi" w:hAnsiTheme="minorHAnsi" w:cstheme="minorHAnsi"/>
          <w:b/>
          <w:bCs/>
          <w:sz w:val="22"/>
          <w:szCs w:val="22"/>
        </w:rPr>
      </w:pPr>
    </w:p>
    <w:p w14:paraId="5C92A5F2" w14:textId="77777777" w:rsidR="005E26E2" w:rsidRPr="00E325AF" w:rsidRDefault="005E26E2" w:rsidP="005E26E2">
      <w:pPr>
        <w:rPr>
          <w:rFonts w:asciiTheme="minorHAnsi" w:hAnsiTheme="minorHAnsi" w:cstheme="minorHAnsi"/>
          <w:b/>
          <w:bCs/>
          <w:sz w:val="22"/>
          <w:szCs w:val="22"/>
        </w:rPr>
      </w:pPr>
      <w:r w:rsidRPr="00E325AF">
        <w:rPr>
          <w:rFonts w:asciiTheme="minorHAnsi" w:hAnsiTheme="minorHAnsi" w:cstheme="minorHAnsi"/>
          <w:b/>
          <w:bCs/>
          <w:sz w:val="22"/>
          <w:szCs w:val="22"/>
        </w:rPr>
        <w:t>Testing Center and Learning Lab</w:t>
      </w:r>
    </w:p>
    <w:p w14:paraId="00F51A25" w14:textId="77777777" w:rsidR="005E26E2" w:rsidRPr="00E325AF" w:rsidRDefault="005E26E2" w:rsidP="005E26E2">
      <w:pPr>
        <w:rPr>
          <w:rFonts w:asciiTheme="minorHAnsi" w:hAnsiTheme="minorHAnsi" w:cstheme="minorHAnsi"/>
          <w:b/>
          <w:bCs/>
          <w:sz w:val="22"/>
          <w:szCs w:val="22"/>
        </w:rPr>
      </w:pPr>
    </w:p>
    <w:p w14:paraId="55F8C020"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 xml:space="preserve">The Testing Center and Learning Lab are located on the first floor of the Learning Resource Center (LRC) on the main campus.  Students enrolled in face-to-face classes may be required to make up missed tests in the Testing Center.  Online classes require the use of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Lockdown or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Monitor or similar proctoring programs. In some cases, students outside the service region may be required to take proctored tests at a different site. If this is the case, students must complete the </w:t>
      </w:r>
      <w:proofErr w:type="gramStart"/>
      <w:r w:rsidRPr="00E325AF">
        <w:rPr>
          <w:rFonts w:asciiTheme="minorHAnsi" w:hAnsiTheme="minorHAnsi" w:cstheme="minorHAnsi"/>
          <w:sz w:val="22"/>
          <w:szCs w:val="22"/>
        </w:rPr>
        <w:t>Student</w:t>
      </w:r>
      <w:proofErr w:type="gramEnd"/>
      <w:r w:rsidRPr="00E325AF">
        <w:rPr>
          <w:rFonts w:asciiTheme="minorHAnsi" w:hAnsiTheme="minorHAnsi" w:cstheme="minorHAnsi"/>
          <w:sz w:val="22"/>
          <w:szCs w:val="22"/>
        </w:rPr>
        <w:t>-Proctor Agreement form (see form for proctor requirements/guidelines).  </w:t>
      </w:r>
    </w:p>
    <w:p w14:paraId="42EF7ECB" w14:textId="77777777" w:rsidR="005E26E2" w:rsidRPr="00E325AF" w:rsidRDefault="005E26E2" w:rsidP="005E26E2">
      <w:pPr>
        <w:rPr>
          <w:rFonts w:asciiTheme="minorHAnsi" w:hAnsiTheme="minorHAnsi" w:cstheme="minorHAnsi"/>
          <w:b/>
          <w:bCs/>
          <w:sz w:val="22"/>
          <w:szCs w:val="22"/>
        </w:rPr>
      </w:pPr>
      <w:hyperlink r:id="rId20" w:history="1">
        <w:r w:rsidRPr="00E325AF">
          <w:rPr>
            <w:rStyle w:val="Hyperlink"/>
            <w:rFonts w:asciiTheme="minorHAnsi" w:hAnsiTheme="minorHAnsi" w:cstheme="minorHAnsi"/>
            <w:b/>
            <w:bCs/>
            <w:sz w:val="22"/>
            <w:szCs w:val="22"/>
          </w:rPr>
          <w:t>https://www.patrickhenry.edu/wp-content/uploads/2024/03/StudentProctor.pdf</w:t>
        </w:r>
      </w:hyperlink>
    </w:p>
    <w:p w14:paraId="78DFF7A7" w14:textId="77777777" w:rsidR="005E26E2" w:rsidRDefault="005E26E2" w:rsidP="005E26E2">
      <w:pPr>
        <w:rPr>
          <w:rFonts w:asciiTheme="minorHAnsi" w:hAnsiTheme="minorHAnsi" w:cstheme="minorHAnsi"/>
          <w:b/>
          <w:bCs/>
          <w:sz w:val="22"/>
          <w:szCs w:val="22"/>
        </w:rPr>
      </w:pPr>
    </w:p>
    <w:p w14:paraId="432CAD91" w14:textId="77777777" w:rsidR="005E26E2" w:rsidRPr="00E325AF" w:rsidRDefault="005E26E2" w:rsidP="005E26E2">
      <w:pPr>
        <w:rPr>
          <w:rFonts w:asciiTheme="minorHAnsi" w:hAnsiTheme="minorHAnsi" w:cstheme="minorHAnsi"/>
          <w:b/>
          <w:bCs/>
          <w:sz w:val="22"/>
          <w:szCs w:val="22"/>
        </w:rPr>
      </w:pPr>
      <w:r w:rsidRPr="00E325AF">
        <w:rPr>
          <w:rFonts w:asciiTheme="minorHAnsi" w:hAnsiTheme="minorHAnsi" w:cstheme="minorHAnsi"/>
          <w:b/>
          <w:bCs/>
          <w:sz w:val="22"/>
          <w:szCs w:val="22"/>
        </w:rPr>
        <w:t>Tutoring and Academic Support</w:t>
      </w:r>
    </w:p>
    <w:p w14:paraId="240B5CBC" w14:textId="77777777" w:rsidR="005E26E2" w:rsidRPr="00E325AF" w:rsidRDefault="005E26E2" w:rsidP="005E26E2">
      <w:pPr>
        <w:rPr>
          <w:rFonts w:asciiTheme="minorHAnsi" w:hAnsiTheme="minorHAnsi" w:cstheme="minorHAnsi"/>
          <w:b/>
          <w:bCs/>
          <w:sz w:val="22"/>
          <w:szCs w:val="22"/>
        </w:rPr>
      </w:pPr>
    </w:p>
    <w:p w14:paraId="62F14F98"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 xml:space="preserve">Free individual and group tutoring is available both in-person and online at P&amp;HCC. Students can access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our primary platform for academic support, through Canvas or their MyP&amp;HCC portal. Live help from a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tutor is available 24/7. To connect with a P&amp;HCC tutor, use the Tutor Match feature within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to view subjects and schedule a session with our on-site staff.</w:t>
      </w:r>
    </w:p>
    <w:p w14:paraId="5E875601" w14:textId="77777777" w:rsidR="005E26E2" w:rsidRPr="00E325AF" w:rsidRDefault="005E26E2" w:rsidP="005E26E2">
      <w:pPr>
        <w:rPr>
          <w:rFonts w:asciiTheme="minorHAnsi" w:hAnsiTheme="minorHAnsi" w:cstheme="minorHAnsi"/>
          <w:sz w:val="22"/>
          <w:szCs w:val="22"/>
        </w:rPr>
      </w:pPr>
      <w:r w:rsidRPr="00E325AF">
        <w:rPr>
          <w:rFonts w:asciiTheme="minorHAnsi" w:hAnsiTheme="minorHAnsi" w:cstheme="minorHAnsi"/>
          <w:sz w:val="22"/>
          <w:szCs w:val="22"/>
        </w:rPr>
        <w:t xml:space="preserve">For more information, visit: </w:t>
      </w:r>
      <w:hyperlink r:id="rId21" w:history="1">
        <w:r w:rsidRPr="00E325AF">
          <w:rPr>
            <w:rStyle w:val="Hyperlink"/>
            <w:rFonts w:asciiTheme="minorHAnsi" w:hAnsiTheme="minorHAnsi" w:cstheme="minorHAnsi"/>
            <w:sz w:val="22"/>
            <w:szCs w:val="22"/>
          </w:rPr>
          <w:t>www.patrickhenry.edu/tutoring</w:t>
        </w:r>
      </w:hyperlink>
      <w:r w:rsidRPr="00E325AF">
        <w:rPr>
          <w:rFonts w:asciiTheme="minorHAnsi" w:hAnsiTheme="minorHAnsi" w:cstheme="minorHAnsi"/>
          <w:sz w:val="22"/>
          <w:szCs w:val="22"/>
        </w:rPr>
        <w:t xml:space="preserve">. If students need further assistance, they may contact Tutoring Coordinator, Greg Morrison, at </w:t>
      </w:r>
      <w:hyperlink r:id="rId22" w:history="1">
        <w:r w:rsidRPr="00E325AF">
          <w:rPr>
            <w:rStyle w:val="Hyperlink"/>
            <w:rFonts w:asciiTheme="minorHAnsi" w:hAnsiTheme="minorHAnsi" w:cstheme="minorHAnsi"/>
            <w:sz w:val="22"/>
            <w:szCs w:val="22"/>
          </w:rPr>
          <w:t>gmorrison@patrickhenry.edu</w:t>
        </w:r>
      </w:hyperlink>
      <w:r w:rsidRPr="00E325AF">
        <w:rPr>
          <w:rFonts w:asciiTheme="minorHAnsi" w:hAnsiTheme="minorHAnsi" w:cstheme="minorHAnsi"/>
          <w:sz w:val="22"/>
          <w:szCs w:val="22"/>
        </w:rPr>
        <w:t xml:space="preserve">, or Coordinator of Academic Services, </w:t>
      </w:r>
      <w:proofErr w:type="spellStart"/>
      <w:r w:rsidRPr="00E325AF">
        <w:rPr>
          <w:rFonts w:asciiTheme="minorHAnsi" w:hAnsiTheme="minorHAnsi" w:cstheme="minorHAnsi"/>
          <w:sz w:val="22"/>
          <w:szCs w:val="22"/>
        </w:rPr>
        <w:t>Valandrea</w:t>
      </w:r>
      <w:proofErr w:type="spellEnd"/>
      <w:r w:rsidRPr="00E325AF">
        <w:rPr>
          <w:rFonts w:asciiTheme="minorHAnsi" w:hAnsiTheme="minorHAnsi" w:cstheme="minorHAnsi"/>
          <w:sz w:val="22"/>
          <w:szCs w:val="22"/>
        </w:rPr>
        <w:t xml:space="preserve"> Dillard, at </w:t>
      </w:r>
      <w:hyperlink r:id="rId23" w:history="1">
        <w:r w:rsidRPr="00E325AF">
          <w:rPr>
            <w:rStyle w:val="Hyperlink"/>
            <w:rFonts w:asciiTheme="minorHAnsi" w:hAnsiTheme="minorHAnsi" w:cstheme="minorHAnsi"/>
            <w:sz w:val="22"/>
            <w:szCs w:val="22"/>
          </w:rPr>
          <w:t>vdillard@patrickhenry.edu</w:t>
        </w:r>
      </w:hyperlink>
      <w:r w:rsidRPr="00E325AF">
        <w:rPr>
          <w:rFonts w:asciiTheme="minorHAnsi" w:hAnsiTheme="minorHAnsi" w:cstheme="minorHAnsi"/>
          <w:sz w:val="22"/>
          <w:szCs w:val="22"/>
        </w:rPr>
        <w:t>.  </w:t>
      </w:r>
    </w:p>
    <w:p w14:paraId="08FB51C3" w14:textId="77777777" w:rsidR="005E26E2" w:rsidRPr="00E325AF" w:rsidRDefault="005E26E2" w:rsidP="005E26E2">
      <w:pPr>
        <w:rPr>
          <w:rFonts w:asciiTheme="minorHAnsi" w:hAnsiTheme="minorHAnsi" w:cstheme="minorHAnsi"/>
          <w:b/>
          <w:bCs/>
          <w:sz w:val="22"/>
          <w:szCs w:val="22"/>
        </w:rPr>
      </w:pPr>
      <w:r w:rsidRPr="00E325AF">
        <w:rPr>
          <w:rFonts w:asciiTheme="minorHAnsi" w:hAnsiTheme="minorHAnsi" w:cstheme="minorHAnsi"/>
          <w:b/>
          <w:bCs/>
          <w:noProof/>
          <w:sz w:val="22"/>
          <w:szCs w:val="22"/>
        </w:rPr>
        <w:drawing>
          <wp:inline distT="0" distB="0" distL="0" distR="0" wp14:anchorId="1F44C8A1" wp14:editId="2CD190A5">
            <wp:extent cx="1933575" cy="571500"/>
            <wp:effectExtent l="0" t="0" r="0" b="0"/>
            <wp:docPr id="1524331443"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31443" name="Picture 2" descr="A blue and grey logo&#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3575" cy="571500"/>
                    </a:xfrm>
                    <a:prstGeom prst="rect">
                      <a:avLst/>
                    </a:prstGeom>
                    <a:noFill/>
                    <a:ln>
                      <a:noFill/>
                    </a:ln>
                  </pic:spPr>
                </pic:pic>
              </a:graphicData>
            </a:graphic>
          </wp:inline>
        </w:drawing>
      </w:r>
    </w:p>
    <w:p w14:paraId="2C7C60CF" w14:textId="77777777" w:rsidR="005E26E2" w:rsidRPr="00362310" w:rsidRDefault="005E26E2" w:rsidP="005E26E2">
      <w:pPr>
        <w:pStyle w:val="ListParagraph"/>
        <w:numPr>
          <w:ilvl w:val="0"/>
          <w:numId w:val="9"/>
        </w:numPr>
        <w:rPr>
          <w:rFonts w:asciiTheme="minorHAnsi" w:hAnsiTheme="minorHAnsi" w:cstheme="minorHAnsi"/>
          <w:bCs/>
          <w:sz w:val="22"/>
          <w:szCs w:val="22"/>
        </w:rPr>
      </w:pPr>
      <w:r w:rsidRPr="00362310">
        <w:rPr>
          <w:rFonts w:asciiTheme="minorHAnsi" w:hAnsiTheme="minorHAnsi" w:cstheme="minorHAnsi"/>
          <w:noProof/>
          <w:color w:val="00748B"/>
          <w:sz w:val="22"/>
          <w:szCs w:val="22"/>
        </w:rPr>
        <w:t>BRAIN FUSE</w:t>
      </w:r>
      <w:r w:rsidRPr="00362310">
        <w:rPr>
          <w:rFonts w:asciiTheme="minorHAnsi" w:hAnsiTheme="minorHAnsi" w:cstheme="minorHAnsi"/>
          <w:bCs/>
          <w:sz w:val="22"/>
          <w:szCs w:val="22"/>
        </w:rPr>
        <w:t xml:space="preserve"> is an online tutoring service and is embedded into Canvas. Click on the course and select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tutoring” from the main screen, left sidebar, to have access to a live tutor.</w:t>
      </w:r>
    </w:p>
    <w:p w14:paraId="3A9ABD2A" w14:textId="77777777" w:rsidR="005E26E2" w:rsidRDefault="005E26E2" w:rsidP="005E26E2">
      <w:pPr>
        <w:pStyle w:val="ListParagraph"/>
        <w:rPr>
          <w:rFonts w:asciiTheme="minorHAnsi" w:hAnsiTheme="minorHAnsi" w:cstheme="minorHAnsi"/>
          <w:bCs/>
          <w:sz w:val="22"/>
          <w:szCs w:val="22"/>
        </w:rPr>
      </w:pPr>
      <w:r w:rsidRPr="00362310">
        <w:rPr>
          <w:rFonts w:asciiTheme="minorHAnsi" w:hAnsiTheme="minorHAnsi" w:cstheme="minorHAnsi"/>
          <w:noProof/>
          <w:sz w:val="22"/>
          <w:szCs w:val="22"/>
        </w:rPr>
        <w:drawing>
          <wp:inline distT="0" distB="0" distL="0" distR="0" wp14:anchorId="7EA6E0B4" wp14:editId="630766A1">
            <wp:extent cx="1123950" cy="33337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r w:rsidRPr="00362310">
        <w:rPr>
          <w:rFonts w:asciiTheme="minorHAnsi" w:hAnsiTheme="minorHAnsi" w:cstheme="minorHAnsi"/>
          <w:bCs/>
          <w:sz w:val="22"/>
          <w:szCs w:val="22"/>
        </w:rPr>
        <w:t xml:space="preserve">is an online tutoring service which gives students 24/7 access to highly qualified, experienced, and specially trained tutors.  Virtual whiteboard technology lets students and tutors share the same screen.  Students may submit writing assignments to be evaluated / proofread.  All live sessions with tutors and submitted questions are saved so students can view or print them out.  Any PHCC student can access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w:t>
      </w:r>
      <w:r w:rsidRPr="00362310">
        <w:rPr>
          <w:rFonts w:asciiTheme="minorHAnsi" w:hAnsiTheme="minorHAnsi" w:cstheme="minorHAnsi"/>
          <w:b/>
          <w:bCs/>
          <w:i/>
          <w:sz w:val="22"/>
          <w:szCs w:val="22"/>
        </w:rPr>
        <w:t>free</w:t>
      </w:r>
      <w:r w:rsidRPr="00362310">
        <w:rPr>
          <w:rFonts w:asciiTheme="minorHAnsi" w:hAnsiTheme="minorHAnsi" w:cstheme="minorHAnsi"/>
          <w:bCs/>
          <w:sz w:val="22"/>
          <w:szCs w:val="22"/>
        </w:rPr>
        <w:t xml:space="preserve"> of charge.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can only be accessed through Canvas.  Further information may be obtained from your instructor or the Writing Center Tutors.</w:t>
      </w:r>
    </w:p>
    <w:p w14:paraId="5D57D789" w14:textId="77777777" w:rsidR="005E26E2" w:rsidRDefault="005E26E2" w:rsidP="005E26E2">
      <w:pPr>
        <w:rPr>
          <w:rFonts w:asciiTheme="minorHAnsi" w:hAnsiTheme="minorHAnsi" w:cstheme="minorHAnsi"/>
          <w:b/>
          <w:bCs/>
          <w:sz w:val="22"/>
          <w:szCs w:val="22"/>
        </w:rPr>
      </w:pPr>
    </w:p>
    <w:p w14:paraId="0DF49676" w14:textId="77777777" w:rsidR="005E26E2" w:rsidRDefault="005E26E2" w:rsidP="005E26E2">
      <w:pPr>
        <w:pStyle w:val="NormalWeb"/>
        <w:spacing w:before="0" w:beforeAutospacing="0" w:after="0" w:afterAutospacing="0"/>
        <w:textAlignment w:val="baseline"/>
        <w:rPr>
          <w:rFonts w:asciiTheme="minorHAnsi" w:hAnsiTheme="minorHAnsi" w:cstheme="minorHAnsi"/>
          <w:b/>
          <w:bCs/>
          <w:sz w:val="22"/>
          <w:szCs w:val="22"/>
        </w:rPr>
      </w:pPr>
    </w:p>
    <w:p w14:paraId="7B3CF1B9" w14:textId="77777777" w:rsidR="005E26E2" w:rsidRPr="00E325AF" w:rsidRDefault="005E26E2" w:rsidP="005E26E2">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L. </w:t>
      </w:r>
      <w:r w:rsidRPr="00E325AF">
        <w:rPr>
          <w:rFonts w:asciiTheme="minorHAnsi" w:hAnsiTheme="minorHAnsi" w:cstheme="minorHAnsi"/>
          <w:b/>
          <w:bCs/>
          <w:color w:val="000000"/>
          <w:sz w:val="22"/>
          <w:szCs w:val="22"/>
        </w:rPr>
        <w:t>STUDENT LEARNING OUTCOMES</w:t>
      </w:r>
    </w:p>
    <w:p w14:paraId="6C1243A2" w14:textId="77777777" w:rsidR="005E26E2" w:rsidRPr="00E325AF" w:rsidRDefault="005E26E2" w:rsidP="005E26E2">
      <w:pPr>
        <w:pStyle w:val="NormalWeb"/>
        <w:spacing w:before="0" w:beforeAutospacing="0" w:after="0" w:afterAutospacing="0"/>
        <w:ind w:left="360"/>
        <w:rPr>
          <w:rFonts w:asciiTheme="minorHAnsi" w:hAnsiTheme="minorHAnsi" w:cstheme="minorHAnsi"/>
          <w:sz w:val="22"/>
          <w:szCs w:val="22"/>
        </w:rPr>
      </w:pPr>
      <w:r w:rsidRPr="00E325AF">
        <w:rPr>
          <w:rFonts w:asciiTheme="minorHAnsi" w:hAnsiTheme="minorHAnsi" w:cstheme="minorHAnsi"/>
          <w:color w:val="000000"/>
          <w:sz w:val="22"/>
          <w:szCs w:val="22"/>
        </w:rPr>
        <w:t xml:space="preserve">Students may note in Canvas that student learning outcomes have been reported for the course (this does not apply to all courses). If the outcomes constitute a graded assessment or are part of a larger graded assessment, </w:t>
      </w:r>
      <w:proofErr w:type="gramStart"/>
      <w:r w:rsidRPr="00E325AF">
        <w:rPr>
          <w:rFonts w:asciiTheme="minorHAnsi" w:hAnsiTheme="minorHAnsi" w:cstheme="minorHAnsi"/>
          <w:color w:val="000000"/>
          <w:sz w:val="22"/>
          <w:szCs w:val="22"/>
        </w:rPr>
        <w:lastRenderedPageBreak/>
        <w:t>those outcome</w:t>
      </w:r>
      <w:proofErr w:type="gramEnd"/>
      <w:r w:rsidRPr="00E325AF">
        <w:rPr>
          <w:rFonts w:asciiTheme="minorHAnsi" w:hAnsiTheme="minorHAnsi" w:cstheme="minorHAnsi"/>
          <w:color w:val="000000"/>
          <w:sz w:val="22"/>
          <w:szCs w:val="22"/>
        </w:rPr>
        <w:t xml:space="preserve"> are part of your course grade (see section D on “Student Evaluation”). Otherwise, the outcomes do not impact your course grade. Ask the instructor if you have questions regarding student learning outcomes.</w:t>
      </w:r>
    </w:p>
    <w:p w14:paraId="13B9A0C1" w14:textId="77777777" w:rsidR="005E26E2" w:rsidRPr="00362310" w:rsidRDefault="005E26E2" w:rsidP="005E26E2">
      <w:pPr>
        <w:rPr>
          <w:rFonts w:asciiTheme="minorHAnsi" w:hAnsiTheme="minorHAnsi" w:cstheme="minorHAnsi"/>
          <w:b/>
          <w:bCs/>
          <w:sz w:val="22"/>
          <w:szCs w:val="22"/>
        </w:rPr>
      </w:pPr>
    </w:p>
    <w:p w14:paraId="5358CC2D" w14:textId="77777777" w:rsidR="005E26E2" w:rsidRDefault="005E26E2" w:rsidP="005E26E2">
      <w:pPr>
        <w:rPr>
          <w:rFonts w:asciiTheme="minorHAnsi" w:hAnsiTheme="minorHAnsi" w:cstheme="minorHAnsi"/>
          <w:b/>
          <w:sz w:val="22"/>
          <w:szCs w:val="22"/>
        </w:rPr>
      </w:pPr>
    </w:p>
    <w:p w14:paraId="109DBFCE" w14:textId="77777777" w:rsidR="005E26E2" w:rsidRDefault="005E26E2" w:rsidP="005E26E2">
      <w:pPr>
        <w:rPr>
          <w:rFonts w:asciiTheme="minorHAnsi" w:hAnsiTheme="minorHAnsi" w:cstheme="minorHAnsi"/>
          <w:b/>
          <w:sz w:val="22"/>
          <w:szCs w:val="22"/>
        </w:rPr>
      </w:pPr>
      <w:r w:rsidRPr="00E325AF">
        <w:rPr>
          <w:rFonts w:asciiTheme="minorHAnsi" w:hAnsiTheme="minorHAnsi" w:cstheme="minorHAnsi"/>
          <w:b/>
          <w:sz w:val="22"/>
          <w:szCs w:val="22"/>
        </w:rPr>
        <w:t>OTHER POLICIES</w:t>
      </w:r>
    </w:p>
    <w:p w14:paraId="0ED3F311" w14:textId="77777777" w:rsidR="005E26E2" w:rsidRDefault="005E26E2" w:rsidP="005E26E2">
      <w:pPr>
        <w:rPr>
          <w:rFonts w:asciiTheme="minorHAnsi" w:hAnsiTheme="minorHAnsi" w:cstheme="minorHAnsi"/>
          <w:bCs/>
          <w:sz w:val="22"/>
          <w:szCs w:val="22"/>
        </w:rPr>
      </w:pPr>
      <w:r>
        <w:rPr>
          <w:rFonts w:asciiTheme="minorHAnsi" w:hAnsiTheme="minorHAnsi" w:cstheme="minorHAnsi"/>
          <w:bCs/>
          <w:sz w:val="22"/>
          <w:szCs w:val="22"/>
        </w:rPr>
        <w:t xml:space="preserve">All P&amp;HCC policies are applicable to this class whether explicitly indicated in this syllabus or not. </w:t>
      </w:r>
    </w:p>
    <w:p w14:paraId="7420939C" w14:textId="77777777" w:rsidR="005E26E2" w:rsidRDefault="005E26E2" w:rsidP="005E26E2">
      <w:pPr>
        <w:rPr>
          <w:rFonts w:asciiTheme="minorHAnsi" w:hAnsiTheme="minorHAnsi" w:cstheme="minorHAnsi"/>
          <w:bCs/>
          <w:sz w:val="22"/>
          <w:szCs w:val="22"/>
        </w:rPr>
      </w:pPr>
    </w:p>
    <w:p w14:paraId="20CBCFF8" w14:textId="77777777" w:rsidR="005E26E2" w:rsidRDefault="005E26E2" w:rsidP="005E26E2">
      <w:pPr>
        <w:rPr>
          <w:rFonts w:asciiTheme="minorHAnsi" w:hAnsiTheme="minorHAnsi" w:cstheme="minorHAnsi"/>
          <w:bCs/>
          <w:sz w:val="22"/>
          <w:szCs w:val="22"/>
        </w:rPr>
      </w:pPr>
      <w:r w:rsidRPr="00E325AF">
        <w:rPr>
          <w:rFonts w:asciiTheme="minorHAnsi" w:hAnsiTheme="minorHAnsi" w:cstheme="minorHAnsi"/>
          <w:bCs/>
          <w:sz w:val="22"/>
          <w:szCs w:val="22"/>
        </w:rPr>
        <w:t xml:space="preserve">In accordance with Executive Order 33, all cell phones and personal electronic devices must remain </w:t>
      </w:r>
      <w:proofErr w:type="gramStart"/>
      <w:r w:rsidRPr="00E325AF">
        <w:rPr>
          <w:rFonts w:asciiTheme="minorHAnsi" w:hAnsiTheme="minorHAnsi" w:cstheme="minorHAnsi"/>
          <w:bCs/>
          <w:sz w:val="22"/>
          <w:szCs w:val="22"/>
        </w:rPr>
        <w:t>stored away</w:t>
      </w:r>
      <w:proofErr w:type="gramEnd"/>
      <w:r w:rsidRPr="00E325AF">
        <w:rPr>
          <w:rFonts w:asciiTheme="minorHAnsi" w:hAnsiTheme="minorHAnsi" w:cstheme="minorHAnsi"/>
          <w:bCs/>
          <w:sz w:val="22"/>
          <w:szCs w:val="22"/>
        </w:rPr>
        <w:t xml:space="preserve"> during class time. </w:t>
      </w:r>
    </w:p>
    <w:p w14:paraId="45F62028" w14:textId="77777777" w:rsidR="005E26E2" w:rsidRDefault="005E26E2" w:rsidP="005E26E2">
      <w:pPr>
        <w:rPr>
          <w:rFonts w:asciiTheme="minorHAnsi" w:hAnsiTheme="minorHAnsi" w:cstheme="minorHAnsi"/>
          <w:bCs/>
          <w:sz w:val="22"/>
          <w:szCs w:val="22"/>
        </w:rPr>
      </w:pPr>
    </w:p>
    <w:p w14:paraId="0E3C67D1" w14:textId="77777777" w:rsidR="005E26E2" w:rsidRDefault="005E26E2" w:rsidP="005E26E2">
      <w:pPr>
        <w:rPr>
          <w:rFonts w:asciiTheme="minorHAnsi" w:hAnsiTheme="minorHAnsi" w:cstheme="minorHAnsi"/>
          <w:bCs/>
          <w:sz w:val="22"/>
          <w:szCs w:val="22"/>
        </w:rPr>
      </w:pPr>
      <w:r w:rsidRPr="00E325AF">
        <w:rPr>
          <w:rFonts w:asciiTheme="minorHAnsi" w:hAnsiTheme="minorHAnsi" w:cstheme="minorHAnsi"/>
          <w:bCs/>
          <w:sz w:val="22"/>
          <w:szCs w:val="22"/>
        </w:rPr>
        <w:t xml:space="preserve">If Henry County Public Schools are </w:t>
      </w:r>
      <w:proofErr w:type="gramStart"/>
      <w:r w:rsidRPr="00E325AF">
        <w:rPr>
          <w:rFonts w:asciiTheme="minorHAnsi" w:hAnsiTheme="minorHAnsi" w:cstheme="minorHAnsi"/>
          <w:bCs/>
          <w:sz w:val="22"/>
          <w:szCs w:val="22"/>
        </w:rPr>
        <w:t>delayed</w:t>
      </w:r>
      <w:proofErr w:type="gramEnd"/>
      <w:r w:rsidRPr="00E325AF">
        <w:rPr>
          <w:rFonts w:asciiTheme="minorHAnsi" w:hAnsiTheme="minorHAnsi" w:cstheme="minorHAnsi"/>
          <w:bCs/>
          <w:sz w:val="22"/>
          <w:szCs w:val="22"/>
        </w:rPr>
        <w:t xml:space="preserve"> two hours, PGSMST classes </w:t>
      </w:r>
      <w:r w:rsidRPr="00E325AF">
        <w:rPr>
          <w:rFonts w:asciiTheme="minorHAnsi" w:hAnsiTheme="minorHAnsi" w:cstheme="minorHAnsi"/>
          <w:b/>
          <w:bCs/>
          <w:sz w:val="22"/>
          <w:szCs w:val="22"/>
        </w:rPr>
        <w:t>will be canceled</w:t>
      </w:r>
      <w:r w:rsidRPr="00E325AF">
        <w:rPr>
          <w:rFonts w:asciiTheme="minorHAnsi" w:hAnsiTheme="minorHAnsi" w:cstheme="minorHAnsi"/>
          <w:bCs/>
          <w:sz w:val="22"/>
          <w:szCs w:val="22"/>
        </w:rPr>
        <w:t xml:space="preserve"> at the P&amp;HCC site. Students should report to their base high schools at the time designated by their principals on a two-hour delay day.</w:t>
      </w:r>
    </w:p>
    <w:p w14:paraId="3E6762C4" w14:textId="77777777" w:rsidR="005E26E2" w:rsidRDefault="005E26E2" w:rsidP="005E26E2">
      <w:pPr>
        <w:rPr>
          <w:rFonts w:asciiTheme="minorHAnsi" w:hAnsiTheme="minorHAnsi" w:cstheme="minorHAnsi"/>
          <w:bCs/>
          <w:sz w:val="22"/>
          <w:szCs w:val="22"/>
        </w:rPr>
      </w:pPr>
      <w:r>
        <w:rPr>
          <w:rFonts w:asciiTheme="minorHAnsi" w:hAnsiTheme="minorHAnsi" w:cstheme="minorHAnsi"/>
          <w:bCs/>
          <w:sz w:val="22"/>
          <w:szCs w:val="22"/>
        </w:rPr>
        <w:br w:type="page"/>
      </w:r>
    </w:p>
    <w:p w14:paraId="66C60053" w14:textId="496A95E1" w:rsidR="00BC1993" w:rsidRPr="00442250" w:rsidRDefault="00BC1993" w:rsidP="00BC1993">
      <w:pPr>
        <w:jc w:val="center"/>
        <w:rPr>
          <w:rFonts w:asciiTheme="minorHAnsi" w:hAnsiTheme="minorHAnsi" w:cstheme="minorHAnsi"/>
          <w:b/>
          <w:sz w:val="32"/>
          <w:szCs w:val="32"/>
        </w:rPr>
      </w:pPr>
      <w:r w:rsidRPr="00442250">
        <w:rPr>
          <w:rFonts w:asciiTheme="minorHAnsi" w:hAnsiTheme="minorHAnsi" w:cstheme="minorHAnsi"/>
          <w:b/>
          <w:noProof/>
        </w:rPr>
        <w:lastRenderedPageBreak/>
        <w:drawing>
          <wp:anchor distT="0" distB="0" distL="114300" distR="114300" simplePos="0" relativeHeight="251663872" behindDoc="1" locked="0" layoutInCell="1" allowOverlap="1" wp14:anchorId="64C9D196" wp14:editId="2D7A4D79">
            <wp:simplePos x="0" y="0"/>
            <wp:positionH relativeFrom="column">
              <wp:posOffset>501015</wp:posOffset>
            </wp:positionH>
            <wp:positionV relativeFrom="paragraph">
              <wp:posOffset>-301377</wp:posOffset>
            </wp:positionV>
            <wp:extent cx="818985" cy="818985"/>
            <wp:effectExtent l="0" t="0" r="635" b="635"/>
            <wp:wrapNone/>
            <wp:docPr id="6" name="Picture 6"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985" cy="8189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7" w:name="_Hlk110344903"/>
      <w:r w:rsidRPr="00442250">
        <w:rPr>
          <w:rFonts w:asciiTheme="minorHAnsi" w:hAnsiTheme="minorHAnsi" w:cstheme="minorHAnsi"/>
          <w:b/>
          <w:sz w:val="32"/>
          <w:szCs w:val="32"/>
        </w:rPr>
        <w:t>Patrick &amp; Henry Community College</w:t>
      </w:r>
    </w:p>
    <w:p w14:paraId="55076D6E" w14:textId="7B049306" w:rsidR="00BC1993" w:rsidRPr="00442250" w:rsidRDefault="00BC1993" w:rsidP="00BC1993">
      <w:pPr>
        <w:jc w:val="center"/>
        <w:rPr>
          <w:rFonts w:asciiTheme="minorHAnsi" w:hAnsiTheme="minorHAnsi" w:cstheme="minorHAnsi"/>
        </w:rPr>
      </w:pPr>
      <w:hyperlink r:id="rId26" w:history="1">
        <w:r w:rsidRPr="00442250">
          <w:rPr>
            <w:rFonts w:asciiTheme="minorHAnsi" w:hAnsiTheme="minorHAnsi" w:cstheme="minorHAnsi"/>
          </w:rPr>
          <w:br w:type="textWrapping" w:clear="all"/>
        </w:r>
      </w:hyperlink>
      <w:r w:rsidRPr="00442250">
        <w:rPr>
          <w:rFonts w:asciiTheme="minorHAnsi" w:hAnsiTheme="minorHAnsi" w:cstheme="minorHAnsi"/>
          <w:b/>
          <w:bCs/>
          <w:szCs w:val="32"/>
        </w:rPr>
        <w:t>MTH 245</w:t>
      </w:r>
      <w:r w:rsidRPr="00442250">
        <w:rPr>
          <w:rFonts w:asciiTheme="minorHAnsi" w:hAnsiTheme="minorHAnsi" w:cstheme="minorHAnsi"/>
          <w:b/>
          <w:bCs/>
        </w:rPr>
        <w:t xml:space="preserve"> </w:t>
      </w:r>
      <w:r w:rsidR="00852DA9">
        <w:rPr>
          <w:rFonts w:asciiTheme="minorHAnsi" w:hAnsiTheme="minorHAnsi" w:cstheme="minorHAnsi"/>
          <w:b/>
          <w:bCs/>
        </w:rPr>
        <w:t>G</w:t>
      </w:r>
      <w:r w:rsidR="00632D53">
        <w:rPr>
          <w:rFonts w:asciiTheme="minorHAnsi" w:hAnsiTheme="minorHAnsi" w:cstheme="minorHAnsi"/>
          <w:b/>
          <w:bCs/>
        </w:rPr>
        <w:t>1</w:t>
      </w:r>
      <w:r w:rsidRPr="00442250">
        <w:rPr>
          <w:rFonts w:asciiTheme="minorHAnsi" w:hAnsiTheme="minorHAnsi" w:cstheme="minorHAnsi"/>
          <w:b/>
          <w:bCs/>
        </w:rPr>
        <w:t xml:space="preserve"> Statistics I</w:t>
      </w:r>
    </w:p>
    <w:p w14:paraId="56957F99" w14:textId="51222398" w:rsidR="006E0EC5" w:rsidRPr="00442250" w:rsidRDefault="00BC1993" w:rsidP="005E26E2">
      <w:pPr>
        <w:ind w:left="720"/>
        <w:rPr>
          <w:rFonts w:asciiTheme="minorHAnsi" w:hAnsiTheme="minorHAnsi" w:cstheme="minorHAnsi"/>
          <w:sz w:val="20"/>
          <w:szCs w:val="20"/>
        </w:rPr>
      </w:pPr>
      <w:r w:rsidRPr="00442250">
        <w:rPr>
          <w:rFonts w:asciiTheme="minorHAnsi" w:hAnsiTheme="minorHAnsi" w:cstheme="minorHAnsi"/>
        </w:rPr>
        <w:t>Fall 202</w:t>
      </w:r>
      <w:r w:rsidR="00EC0E70">
        <w:rPr>
          <w:rFonts w:asciiTheme="minorHAnsi" w:hAnsiTheme="minorHAnsi" w:cstheme="minorHAnsi"/>
        </w:rPr>
        <w:t>5</w:t>
      </w:r>
      <w:r w:rsidRPr="00442250">
        <w:rPr>
          <w:rFonts w:asciiTheme="minorHAnsi" w:hAnsiTheme="minorHAnsi" w:cstheme="minorHAnsi"/>
        </w:rPr>
        <w:tab/>
      </w:r>
      <w:r w:rsidRPr="00442250">
        <w:rPr>
          <w:rFonts w:asciiTheme="minorHAnsi" w:hAnsiTheme="minorHAnsi" w:cstheme="minorHAnsi"/>
        </w:rPr>
        <w:tab/>
      </w:r>
      <w:r w:rsidR="00CF58C1" w:rsidRPr="00442250">
        <w:rPr>
          <w:rFonts w:asciiTheme="minorHAnsi" w:hAnsiTheme="minorHAnsi" w:cstheme="minorHAnsi"/>
        </w:rPr>
        <w:tab/>
      </w:r>
      <w:r w:rsidR="00CF58C1"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Pr="00442250">
        <w:rPr>
          <w:rFonts w:asciiTheme="minorHAnsi" w:hAnsiTheme="minorHAnsi" w:cstheme="minorHAnsi"/>
        </w:rPr>
        <w:tab/>
      </w:r>
      <w:r w:rsidR="005E26E2">
        <w:rPr>
          <w:rFonts w:asciiTheme="minorHAnsi" w:hAnsiTheme="minorHAnsi" w:cstheme="minorHAnsi"/>
        </w:rPr>
        <w:tab/>
        <w:t xml:space="preserve">   </w:t>
      </w:r>
      <w:r w:rsidRPr="00442250">
        <w:rPr>
          <w:rFonts w:asciiTheme="minorHAnsi" w:hAnsiTheme="minorHAnsi" w:cstheme="minorHAnsi"/>
        </w:rPr>
        <w:t xml:space="preserve">INSTRUCTOR: Shannon Harrell </w:t>
      </w:r>
      <w:bookmarkEnd w:id="5"/>
      <w:bookmarkEnd w:id="7"/>
      <w:r w:rsidR="00000000">
        <w:rPr>
          <w:rFonts w:asciiTheme="minorHAnsi" w:hAnsiTheme="minorHAnsi" w:cstheme="minorHAnsi"/>
          <w:noProof/>
          <w:sz w:val="20"/>
          <w:szCs w:val="20"/>
        </w:rPr>
        <w:pict w14:anchorId="2BD8DDFB">
          <v:rect id="_x0000_i1026" alt="" style="width:6in;height:.05pt;mso-width-percent:0;mso-height-percent:0;mso-width-percent:0;mso-height-percent:0" o:hralign="center" o:hrstd="t" o:hr="t" fillcolor="gray" stroked="f"/>
        </w:pict>
      </w:r>
    </w:p>
    <w:p w14:paraId="404D009A" w14:textId="77777777" w:rsidR="006E0EC5" w:rsidRPr="00442250" w:rsidRDefault="006E0EC5" w:rsidP="006E0EC5">
      <w:pPr>
        <w:rPr>
          <w:rFonts w:asciiTheme="minorHAnsi" w:hAnsiTheme="minorHAnsi" w:cstheme="minorHAnsi"/>
          <w:b/>
          <w:bCs/>
          <w:sz w:val="20"/>
          <w:szCs w:val="20"/>
        </w:rPr>
      </w:pPr>
    </w:p>
    <w:p w14:paraId="5356357C" w14:textId="77777777" w:rsidR="00CF58C1" w:rsidRPr="00442250" w:rsidRDefault="00CF58C1" w:rsidP="00CF58C1">
      <w:pPr>
        <w:rPr>
          <w:rFonts w:asciiTheme="minorHAnsi" w:hAnsiTheme="minorHAnsi" w:cstheme="minorHAnsi"/>
          <w:sz w:val="22"/>
          <w:szCs w:val="22"/>
        </w:rPr>
      </w:pPr>
      <w:r w:rsidRPr="00442250">
        <w:rPr>
          <w:rFonts w:asciiTheme="minorHAnsi" w:hAnsiTheme="minorHAnsi" w:cstheme="minorHAnsi"/>
          <w:b/>
          <w:bCs/>
          <w:sz w:val="22"/>
          <w:szCs w:val="22"/>
        </w:rPr>
        <w:t xml:space="preserve">M. AFFIDAVIT </w:t>
      </w:r>
      <w:r w:rsidRPr="00442250">
        <w:rPr>
          <w:rFonts w:asciiTheme="minorHAnsi" w:hAnsiTheme="minorHAnsi" w:cstheme="minorHAnsi"/>
          <w:sz w:val="22"/>
          <w:szCs w:val="22"/>
        </w:rPr>
        <w:br/>
      </w:r>
    </w:p>
    <w:p w14:paraId="2D4EB85B" w14:textId="77777777" w:rsidR="00CF58C1" w:rsidRPr="00442250" w:rsidRDefault="00CF58C1" w:rsidP="00CF58C1">
      <w:pPr>
        <w:rPr>
          <w:rFonts w:asciiTheme="minorHAnsi" w:hAnsiTheme="minorHAnsi" w:cstheme="minorHAnsi"/>
          <w:b/>
          <w:bCs/>
          <w:sz w:val="22"/>
          <w:szCs w:val="22"/>
        </w:rPr>
      </w:pPr>
      <w:r w:rsidRPr="00442250">
        <w:rPr>
          <w:rFonts w:asciiTheme="minorHAnsi" w:hAnsiTheme="minorHAnsi" w:cstheme="minorHAnsi"/>
          <w:sz w:val="22"/>
          <w:szCs w:val="22"/>
        </w:rPr>
        <w:t xml:space="preserve">My signature below indicates that I have read and understand this syllabus. </w:t>
      </w:r>
    </w:p>
    <w:p w14:paraId="40033A86" w14:textId="77777777" w:rsidR="00CF58C1" w:rsidRPr="00442250" w:rsidRDefault="00000000" w:rsidP="00CF58C1">
      <w:pPr>
        <w:rPr>
          <w:rFonts w:asciiTheme="minorHAnsi" w:hAnsiTheme="minorHAnsi" w:cstheme="minorHAnsi"/>
          <w:sz w:val="22"/>
          <w:szCs w:val="22"/>
        </w:rPr>
      </w:pPr>
      <w:r>
        <w:rPr>
          <w:rFonts w:asciiTheme="minorHAnsi" w:hAnsiTheme="minorHAnsi" w:cstheme="minorHAnsi"/>
          <w:noProof/>
          <w:sz w:val="22"/>
          <w:szCs w:val="22"/>
        </w:rPr>
        <w:pict w14:anchorId="3BB61526">
          <v:rect id="_x0000_i1027" alt="" style="width:468pt;height:.05pt;mso-width-percent:0;mso-height-percent:0;mso-width-percent:0;mso-height-percent:0" o:hralign="center" o:hrstd="t" o:hr="t" fillcolor="gray" stroked="f"/>
        </w:pict>
      </w:r>
    </w:p>
    <w:p w14:paraId="56E8FAC0" w14:textId="77777777" w:rsidR="00CF58C1" w:rsidRPr="00442250" w:rsidRDefault="00CF58C1" w:rsidP="00CF58C1">
      <w:pPr>
        <w:rPr>
          <w:rFonts w:asciiTheme="minorHAnsi" w:hAnsiTheme="minorHAnsi" w:cstheme="minorHAnsi"/>
          <w:sz w:val="22"/>
          <w:szCs w:val="22"/>
        </w:rPr>
      </w:pPr>
    </w:p>
    <w:p w14:paraId="42E869F2" w14:textId="77777777" w:rsidR="00CF58C1" w:rsidRPr="00442250" w:rsidRDefault="00CF58C1" w:rsidP="00CF58C1">
      <w:pPr>
        <w:rPr>
          <w:rFonts w:asciiTheme="minorHAnsi" w:hAnsiTheme="minorHAnsi" w:cstheme="minorHAnsi"/>
          <w:sz w:val="22"/>
          <w:szCs w:val="22"/>
        </w:rPr>
      </w:pPr>
    </w:p>
    <w:p w14:paraId="69354CB7" w14:textId="77777777" w:rsidR="00CF58C1" w:rsidRPr="00442250" w:rsidRDefault="00CF58C1" w:rsidP="00CF58C1">
      <w:pPr>
        <w:rPr>
          <w:rFonts w:asciiTheme="minorHAnsi" w:hAnsiTheme="minorHAnsi" w:cstheme="minorHAnsi"/>
          <w:sz w:val="22"/>
          <w:szCs w:val="22"/>
        </w:rPr>
      </w:pPr>
    </w:p>
    <w:p w14:paraId="3CCD0696" w14:textId="77777777" w:rsidR="00CF58C1" w:rsidRPr="00442250" w:rsidRDefault="00CF58C1" w:rsidP="00CF58C1">
      <w:pPr>
        <w:spacing w:line="276" w:lineRule="auto"/>
        <w:rPr>
          <w:rFonts w:asciiTheme="minorHAnsi" w:hAnsiTheme="minorHAnsi" w:cstheme="minorHAnsi"/>
          <w:sz w:val="22"/>
          <w:szCs w:val="22"/>
        </w:rPr>
      </w:pPr>
      <w:r w:rsidRPr="00442250">
        <w:rPr>
          <w:rFonts w:asciiTheme="minorHAnsi" w:hAnsiTheme="minorHAnsi" w:cstheme="minorHAnsi"/>
          <w:sz w:val="22"/>
          <w:szCs w:val="22"/>
        </w:rPr>
        <w:t>Student Name _____________________________    Parent/Guardian Name ______________________________</w:t>
      </w:r>
    </w:p>
    <w:p w14:paraId="208276DF" w14:textId="77777777" w:rsidR="00CF58C1" w:rsidRPr="00442250" w:rsidRDefault="00CF58C1" w:rsidP="00CF58C1">
      <w:pPr>
        <w:spacing w:line="276" w:lineRule="auto"/>
        <w:rPr>
          <w:rFonts w:asciiTheme="minorHAnsi" w:hAnsiTheme="minorHAnsi" w:cstheme="minorHAnsi"/>
          <w:sz w:val="22"/>
          <w:szCs w:val="22"/>
        </w:rPr>
      </w:pPr>
    </w:p>
    <w:p w14:paraId="4816FC56" w14:textId="77777777" w:rsidR="00CF58C1" w:rsidRPr="00442250" w:rsidRDefault="00CF58C1" w:rsidP="00CF58C1">
      <w:pPr>
        <w:spacing w:line="276" w:lineRule="auto"/>
        <w:rPr>
          <w:rFonts w:asciiTheme="minorHAnsi" w:hAnsiTheme="minorHAnsi" w:cstheme="minorHAnsi"/>
          <w:sz w:val="22"/>
          <w:szCs w:val="22"/>
        </w:rPr>
      </w:pPr>
      <w:r w:rsidRPr="00442250">
        <w:rPr>
          <w:rFonts w:asciiTheme="minorHAnsi" w:hAnsiTheme="minorHAnsi" w:cstheme="minorHAnsi"/>
          <w:sz w:val="22"/>
          <w:szCs w:val="22"/>
        </w:rPr>
        <w:t>Student Signature __________________________    Parent/Guardian Signature ___________________________</w:t>
      </w:r>
    </w:p>
    <w:p w14:paraId="34DB5957" w14:textId="77777777" w:rsidR="00CF58C1" w:rsidRPr="00442250" w:rsidRDefault="00CF58C1" w:rsidP="00CF58C1">
      <w:pPr>
        <w:spacing w:line="276" w:lineRule="auto"/>
        <w:rPr>
          <w:rFonts w:asciiTheme="minorHAnsi" w:hAnsiTheme="minorHAnsi" w:cstheme="minorHAnsi"/>
          <w:sz w:val="22"/>
          <w:szCs w:val="22"/>
        </w:rPr>
      </w:pPr>
    </w:p>
    <w:p w14:paraId="5DFF403C" w14:textId="77777777" w:rsidR="00CF58C1" w:rsidRPr="00442250" w:rsidRDefault="00CF58C1" w:rsidP="00CF58C1">
      <w:pPr>
        <w:spacing w:line="276" w:lineRule="auto"/>
        <w:rPr>
          <w:rFonts w:asciiTheme="minorHAnsi" w:hAnsiTheme="minorHAnsi" w:cstheme="minorHAnsi"/>
          <w:sz w:val="22"/>
          <w:szCs w:val="22"/>
        </w:rPr>
      </w:pPr>
      <w:proofErr w:type="gramStart"/>
      <w:r w:rsidRPr="00442250">
        <w:rPr>
          <w:rFonts w:asciiTheme="minorHAnsi" w:hAnsiTheme="minorHAnsi" w:cstheme="minorHAnsi"/>
          <w:sz w:val="22"/>
          <w:szCs w:val="22"/>
        </w:rPr>
        <w:t>Date  _</w:t>
      </w:r>
      <w:proofErr w:type="gramEnd"/>
      <w:r w:rsidRPr="00442250">
        <w:rPr>
          <w:rFonts w:asciiTheme="minorHAnsi" w:hAnsiTheme="minorHAnsi" w:cstheme="minorHAnsi"/>
          <w:sz w:val="22"/>
          <w:szCs w:val="22"/>
        </w:rPr>
        <w:t xml:space="preserve">___________________________________    </w:t>
      </w:r>
      <w:proofErr w:type="spellStart"/>
      <w:proofErr w:type="gramStart"/>
      <w:r w:rsidRPr="00442250">
        <w:rPr>
          <w:rFonts w:asciiTheme="minorHAnsi" w:hAnsiTheme="minorHAnsi" w:cstheme="minorHAnsi"/>
          <w:sz w:val="22"/>
          <w:szCs w:val="22"/>
        </w:rPr>
        <w:t>Date</w:t>
      </w:r>
      <w:proofErr w:type="spellEnd"/>
      <w:r w:rsidRPr="00442250">
        <w:rPr>
          <w:rFonts w:asciiTheme="minorHAnsi" w:hAnsiTheme="minorHAnsi" w:cstheme="minorHAnsi"/>
          <w:sz w:val="22"/>
          <w:szCs w:val="22"/>
        </w:rPr>
        <w:t xml:space="preserve">  _</w:t>
      </w:r>
      <w:proofErr w:type="gramEnd"/>
      <w:r w:rsidRPr="00442250">
        <w:rPr>
          <w:rFonts w:asciiTheme="minorHAnsi" w:hAnsiTheme="minorHAnsi" w:cstheme="minorHAnsi"/>
          <w:sz w:val="22"/>
          <w:szCs w:val="22"/>
        </w:rPr>
        <w:t>___________________________________________</w:t>
      </w:r>
    </w:p>
    <w:p w14:paraId="245031A3" w14:textId="77777777" w:rsidR="00CF58C1" w:rsidRPr="00442250" w:rsidRDefault="00CF58C1" w:rsidP="00CF58C1">
      <w:pPr>
        <w:ind w:left="720"/>
        <w:rPr>
          <w:rFonts w:asciiTheme="minorHAnsi" w:hAnsiTheme="minorHAnsi" w:cstheme="minorHAnsi"/>
          <w:sz w:val="22"/>
          <w:szCs w:val="22"/>
        </w:rPr>
      </w:pPr>
    </w:p>
    <w:p w14:paraId="338D0D03" w14:textId="77777777" w:rsidR="00CF58C1" w:rsidRPr="00442250" w:rsidRDefault="00CF58C1" w:rsidP="00CF58C1">
      <w:pPr>
        <w:ind w:left="720"/>
        <w:jc w:val="center"/>
        <w:rPr>
          <w:rFonts w:asciiTheme="minorHAnsi" w:hAnsiTheme="minorHAnsi" w:cstheme="minorHAnsi"/>
          <w:b/>
          <w:sz w:val="22"/>
          <w:szCs w:val="22"/>
        </w:rPr>
      </w:pPr>
    </w:p>
    <w:p w14:paraId="4538FAEA" w14:textId="77777777" w:rsidR="00CF58C1" w:rsidRPr="00442250" w:rsidRDefault="00CF58C1" w:rsidP="00CF58C1">
      <w:pPr>
        <w:ind w:left="720"/>
        <w:jc w:val="center"/>
        <w:rPr>
          <w:rFonts w:asciiTheme="minorHAnsi" w:hAnsiTheme="minorHAnsi" w:cstheme="minorHAnsi"/>
          <w:b/>
          <w:sz w:val="22"/>
          <w:szCs w:val="22"/>
        </w:rPr>
      </w:pPr>
    </w:p>
    <w:p w14:paraId="35FEC025" w14:textId="77777777" w:rsidR="00CF58C1" w:rsidRPr="00442250" w:rsidRDefault="00CF58C1" w:rsidP="00CF58C1">
      <w:pPr>
        <w:rPr>
          <w:rFonts w:asciiTheme="minorHAnsi" w:hAnsiTheme="minorHAnsi" w:cstheme="minorHAnsi"/>
          <w:sz w:val="28"/>
          <w:szCs w:val="28"/>
        </w:rPr>
      </w:pPr>
      <w:r w:rsidRPr="00442250">
        <w:rPr>
          <w:rFonts w:asciiTheme="minorHAnsi" w:hAnsiTheme="minorHAnsi" w:cstheme="minorHAnsi"/>
          <w:sz w:val="28"/>
          <w:szCs w:val="28"/>
        </w:rPr>
        <w:t xml:space="preserve">Note:  </w:t>
      </w:r>
      <w:r w:rsidRPr="00442250">
        <w:rPr>
          <w:rFonts w:asciiTheme="minorHAnsi" w:hAnsiTheme="minorHAnsi" w:cstheme="minorHAnsi"/>
          <w:i/>
          <w:sz w:val="28"/>
          <w:szCs w:val="28"/>
        </w:rPr>
        <w:t>This syllabus is subject to change at the discretion of the instructor. It is the responsibility of the student to keep abreast of these changes.</w:t>
      </w:r>
    </w:p>
    <w:p w14:paraId="091E1CD1" w14:textId="77777777" w:rsidR="00CF58C1" w:rsidRPr="00442250" w:rsidRDefault="00CF58C1" w:rsidP="00CF58C1">
      <w:pPr>
        <w:rPr>
          <w:rFonts w:asciiTheme="minorHAnsi" w:hAnsiTheme="minorHAnsi" w:cstheme="minorHAnsi"/>
          <w:b/>
          <w:sz w:val="22"/>
          <w:szCs w:val="22"/>
        </w:rPr>
      </w:pPr>
    </w:p>
    <w:p w14:paraId="63443B71" w14:textId="77777777" w:rsidR="00CF58C1" w:rsidRPr="00442250" w:rsidRDefault="00CF58C1" w:rsidP="00CF58C1">
      <w:pPr>
        <w:ind w:left="720"/>
        <w:jc w:val="center"/>
        <w:rPr>
          <w:rFonts w:asciiTheme="minorHAnsi" w:hAnsiTheme="minorHAnsi" w:cstheme="minorHAnsi"/>
          <w:b/>
          <w:sz w:val="22"/>
          <w:szCs w:val="22"/>
        </w:rPr>
      </w:pPr>
      <w:r w:rsidRPr="00442250">
        <w:rPr>
          <w:rFonts w:asciiTheme="minorHAnsi" w:hAnsiTheme="minorHAnsi" w:cstheme="minorHAnsi"/>
          <w:b/>
          <w:sz w:val="22"/>
          <w:szCs w:val="22"/>
        </w:rPr>
        <w:t>This syllabus conforms to the Patrick &amp; Henry Community College syllabus guidelines.</w:t>
      </w:r>
    </w:p>
    <w:p w14:paraId="07A33383" w14:textId="0A39FB37" w:rsidR="004E441C" w:rsidRPr="00442250" w:rsidRDefault="004E441C" w:rsidP="00CF58C1">
      <w:pPr>
        <w:rPr>
          <w:rFonts w:asciiTheme="minorHAnsi" w:hAnsiTheme="minorHAnsi" w:cstheme="minorHAnsi"/>
        </w:rPr>
      </w:pPr>
    </w:p>
    <w:p w14:paraId="6D6716B7" w14:textId="77777777" w:rsidR="008E77E3" w:rsidRPr="00442250" w:rsidRDefault="008E77E3" w:rsidP="00CF58C1">
      <w:pPr>
        <w:rPr>
          <w:rFonts w:asciiTheme="minorHAnsi" w:hAnsiTheme="minorHAnsi" w:cstheme="minorHAnsi"/>
        </w:rPr>
      </w:pPr>
    </w:p>
    <w:sectPr w:rsidR="008E77E3" w:rsidRPr="00442250" w:rsidSect="00E01F13">
      <w:footerReference w:type="even" r:id="rId27"/>
      <w:footerReference w:type="default" r:id="rId28"/>
      <w:pgSz w:w="12240" w:h="15840"/>
      <w:pgMar w:top="1152"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6ED5" w14:textId="77777777" w:rsidR="00D21A37" w:rsidRDefault="00D21A37">
      <w:r>
        <w:separator/>
      </w:r>
    </w:p>
  </w:endnote>
  <w:endnote w:type="continuationSeparator" w:id="0">
    <w:p w14:paraId="13B8325B" w14:textId="77777777" w:rsidR="00D21A37" w:rsidRDefault="00D2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3997" w14:textId="77777777"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end"/>
    </w:r>
  </w:p>
  <w:p w14:paraId="7AA937C9" w14:textId="77777777" w:rsidR="00375384" w:rsidRDefault="00375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F5C5" w14:textId="79AA430F"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separate"/>
    </w:r>
    <w:r w:rsidR="00D14D3E">
      <w:rPr>
        <w:rStyle w:val="PageNumber"/>
        <w:noProof/>
      </w:rPr>
      <w:t>7</w:t>
    </w:r>
    <w:r>
      <w:rPr>
        <w:rStyle w:val="PageNumber"/>
      </w:rPr>
      <w:fldChar w:fldCharType="end"/>
    </w:r>
  </w:p>
  <w:p w14:paraId="62EF59BC" w14:textId="77777777" w:rsidR="00375384" w:rsidRDefault="0037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2E0D" w14:textId="77777777" w:rsidR="00D21A37" w:rsidRDefault="00D21A37">
      <w:r>
        <w:separator/>
      </w:r>
    </w:p>
  </w:footnote>
  <w:footnote w:type="continuationSeparator" w:id="0">
    <w:p w14:paraId="1633DD33" w14:textId="77777777" w:rsidR="00D21A37" w:rsidRDefault="00D2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E1C"/>
    <w:multiLevelType w:val="hybridMultilevel"/>
    <w:tmpl w:val="350C88D4"/>
    <w:lvl w:ilvl="0" w:tplc="8FF2B712">
      <w:start w:val="1"/>
      <w:numFmt w:val="bullet"/>
      <w:lvlText w:val=""/>
      <w:lvlJc w:val="left"/>
      <w:pPr>
        <w:ind w:left="720" w:hanging="360"/>
      </w:pPr>
      <w:rPr>
        <w:rFonts w:ascii="Symbol" w:hAnsi="Symbol" w:hint="default"/>
        <w:color w:val="auto"/>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0345"/>
    <w:multiLevelType w:val="hybridMultilevel"/>
    <w:tmpl w:val="55EE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5433"/>
    <w:multiLevelType w:val="hybridMultilevel"/>
    <w:tmpl w:val="FFD0553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A7F42"/>
    <w:multiLevelType w:val="hybridMultilevel"/>
    <w:tmpl w:val="2F1E0F22"/>
    <w:lvl w:ilvl="0" w:tplc="4EFEB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46F10"/>
    <w:multiLevelType w:val="hybridMultilevel"/>
    <w:tmpl w:val="5AAE24E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276FF"/>
    <w:multiLevelType w:val="hybridMultilevel"/>
    <w:tmpl w:val="94DE98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82498A"/>
    <w:multiLevelType w:val="hybridMultilevel"/>
    <w:tmpl w:val="0F5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77618"/>
    <w:multiLevelType w:val="hybridMultilevel"/>
    <w:tmpl w:val="6C62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8E9"/>
    <w:multiLevelType w:val="hybridMultilevel"/>
    <w:tmpl w:val="B36496F8"/>
    <w:lvl w:ilvl="0" w:tplc="8004B0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00065"/>
    <w:multiLevelType w:val="hybridMultilevel"/>
    <w:tmpl w:val="B824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D4EA8"/>
    <w:multiLevelType w:val="hybridMultilevel"/>
    <w:tmpl w:val="150CD062"/>
    <w:lvl w:ilvl="0" w:tplc="D042EB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97D79"/>
    <w:multiLevelType w:val="hybridMultilevel"/>
    <w:tmpl w:val="B7C82B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D13A3"/>
    <w:multiLevelType w:val="hybridMultilevel"/>
    <w:tmpl w:val="EADC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097"/>
    <w:multiLevelType w:val="hybridMultilevel"/>
    <w:tmpl w:val="2250BE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4E7A23"/>
    <w:multiLevelType w:val="hybridMultilevel"/>
    <w:tmpl w:val="CD7E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26E9C"/>
    <w:multiLevelType w:val="hybridMultilevel"/>
    <w:tmpl w:val="B14638F4"/>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76007"/>
    <w:multiLevelType w:val="hybridMultilevel"/>
    <w:tmpl w:val="57A6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66C35"/>
    <w:multiLevelType w:val="hybridMultilevel"/>
    <w:tmpl w:val="14DCAF80"/>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8" w15:restartNumberingAfterBreak="0">
    <w:nsid w:val="7A37685F"/>
    <w:multiLevelType w:val="hybridMultilevel"/>
    <w:tmpl w:val="9864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A0223"/>
    <w:multiLevelType w:val="hybridMultilevel"/>
    <w:tmpl w:val="5890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619493">
    <w:abstractNumId w:val="9"/>
  </w:num>
  <w:num w:numId="2" w16cid:durableId="1701006959">
    <w:abstractNumId w:val="4"/>
  </w:num>
  <w:num w:numId="3" w16cid:durableId="1357658759">
    <w:abstractNumId w:val="10"/>
  </w:num>
  <w:num w:numId="4" w16cid:durableId="887692195">
    <w:abstractNumId w:val="2"/>
  </w:num>
  <w:num w:numId="5" w16cid:durableId="1822387357">
    <w:abstractNumId w:val="13"/>
  </w:num>
  <w:num w:numId="6" w16cid:durableId="789469183">
    <w:abstractNumId w:val="8"/>
  </w:num>
  <w:num w:numId="7" w16cid:durableId="227882699">
    <w:abstractNumId w:val="17"/>
  </w:num>
  <w:num w:numId="8" w16cid:durableId="1245918949">
    <w:abstractNumId w:val="7"/>
  </w:num>
  <w:num w:numId="9" w16cid:durableId="2093042181">
    <w:abstractNumId w:val="6"/>
  </w:num>
  <w:num w:numId="10" w16cid:durableId="1683898175">
    <w:abstractNumId w:val="5"/>
  </w:num>
  <w:num w:numId="11" w16cid:durableId="819810831">
    <w:abstractNumId w:val="18"/>
  </w:num>
  <w:num w:numId="12" w16cid:durableId="1446731561">
    <w:abstractNumId w:val="11"/>
  </w:num>
  <w:num w:numId="13" w16cid:durableId="815412983">
    <w:abstractNumId w:val="12"/>
  </w:num>
  <w:num w:numId="14" w16cid:durableId="694188392">
    <w:abstractNumId w:val="15"/>
  </w:num>
  <w:num w:numId="15" w16cid:durableId="767628234">
    <w:abstractNumId w:val="0"/>
  </w:num>
  <w:num w:numId="16" w16cid:durableId="531189254">
    <w:abstractNumId w:val="1"/>
  </w:num>
  <w:num w:numId="17" w16cid:durableId="382485647">
    <w:abstractNumId w:val="14"/>
  </w:num>
  <w:num w:numId="18" w16cid:durableId="443035740">
    <w:abstractNumId w:val="16"/>
  </w:num>
  <w:num w:numId="19" w16cid:durableId="349570227">
    <w:abstractNumId w:val="19"/>
  </w:num>
  <w:num w:numId="20" w16cid:durableId="120096873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C0"/>
    <w:rsid w:val="0000709C"/>
    <w:rsid w:val="0003140A"/>
    <w:rsid w:val="000435FE"/>
    <w:rsid w:val="00052AAC"/>
    <w:rsid w:val="00053D4F"/>
    <w:rsid w:val="00056D4B"/>
    <w:rsid w:val="00061BF1"/>
    <w:rsid w:val="00066056"/>
    <w:rsid w:val="000666F1"/>
    <w:rsid w:val="00070E89"/>
    <w:rsid w:val="0007778C"/>
    <w:rsid w:val="00080EA9"/>
    <w:rsid w:val="0008405D"/>
    <w:rsid w:val="00091652"/>
    <w:rsid w:val="000A3352"/>
    <w:rsid w:val="000A6BC2"/>
    <w:rsid w:val="000B1B0A"/>
    <w:rsid w:val="000D3B2E"/>
    <w:rsid w:val="000D581C"/>
    <w:rsid w:val="000D58DC"/>
    <w:rsid w:val="000E1BD2"/>
    <w:rsid w:val="000E2139"/>
    <w:rsid w:val="000F2D75"/>
    <w:rsid w:val="000F614D"/>
    <w:rsid w:val="00117959"/>
    <w:rsid w:val="00121D07"/>
    <w:rsid w:val="00130D3F"/>
    <w:rsid w:val="001319BD"/>
    <w:rsid w:val="0013378E"/>
    <w:rsid w:val="00137506"/>
    <w:rsid w:val="0014414F"/>
    <w:rsid w:val="00151553"/>
    <w:rsid w:val="00162EA3"/>
    <w:rsid w:val="00167E96"/>
    <w:rsid w:val="00177FAE"/>
    <w:rsid w:val="001816DF"/>
    <w:rsid w:val="00183289"/>
    <w:rsid w:val="001852BC"/>
    <w:rsid w:val="001A5973"/>
    <w:rsid w:val="001A7402"/>
    <w:rsid w:val="001B6FAC"/>
    <w:rsid w:val="001C2CA4"/>
    <w:rsid w:val="001C4EBA"/>
    <w:rsid w:val="001D0559"/>
    <w:rsid w:val="001D59D7"/>
    <w:rsid w:val="001D75DF"/>
    <w:rsid w:val="001F7EFA"/>
    <w:rsid w:val="002049BE"/>
    <w:rsid w:val="00204ED5"/>
    <w:rsid w:val="00212D9E"/>
    <w:rsid w:val="00222F23"/>
    <w:rsid w:val="00226BDA"/>
    <w:rsid w:val="002311E6"/>
    <w:rsid w:val="00231A52"/>
    <w:rsid w:val="00243A14"/>
    <w:rsid w:val="00274639"/>
    <w:rsid w:val="00275B14"/>
    <w:rsid w:val="00296149"/>
    <w:rsid w:val="002A1A62"/>
    <w:rsid w:val="002B1B4E"/>
    <w:rsid w:val="002B77AE"/>
    <w:rsid w:val="002C1587"/>
    <w:rsid w:val="002C3180"/>
    <w:rsid w:val="002E1DD3"/>
    <w:rsid w:val="002E37FE"/>
    <w:rsid w:val="002E6662"/>
    <w:rsid w:val="002F76E8"/>
    <w:rsid w:val="00302409"/>
    <w:rsid w:val="00314627"/>
    <w:rsid w:val="003410D5"/>
    <w:rsid w:val="00346DC2"/>
    <w:rsid w:val="003508DA"/>
    <w:rsid w:val="0036638C"/>
    <w:rsid w:val="0037507F"/>
    <w:rsid w:val="00375384"/>
    <w:rsid w:val="0038041A"/>
    <w:rsid w:val="00384F71"/>
    <w:rsid w:val="003A4998"/>
    <w:rsid w:val="003A6C01"/>
    <w:rsid w:val="003B21D8"/>
    <w:rsid w:val="003C0202"/>
    <w:rsid w:val="003C5556"/>
    <w:rsid w:val="003D2C99"/>
    <w:rsid w:val="003E31FB"/>
    <w:rsid w:val="003E3342"/>
    <w:rsid w:val="003F058D"/>
    <w:rsid w:val="003F1016"/>
    <w:rsid w:val="003F3152"/>
    <w:rsid w:val="004060D6"/>
    <w:rsid w:val="004132BC"/>
    <w:rsid w:val="00417396"/>
    <w:rsid w:val="00421DCA"/>
    <w:rsid w:val="0042355F"/>
    <w:rsid w:val="00442250"/>
    <w:rsid w:val="0047017E"/>
    <w:rsid w:val="0047508A"/>
    <w:rsid w:val="00477019"/>
    <w:rsid w:val="00485DA2"/>
    <w:rsid w:val="00495CB9"/>
    <w:rsid w:val="004A01A0"/>
    <w:rsid w:val="004B2E96"/>
    <w:rsid w:val="004B71CE"/>
    <w:rsid w:val="004C37D0"/>
    <w:rsid w:val="004C4254"/>
    <w:rsid w:val="004D1950"/>
    <w:rsid w:val="004D4207"/>
    <w:rsid w:val="004D62FF"/>
    <w:rsid w:val="004D6316"/>
    <w:rsid w:val="004E441C"/>
    <w:rsid w:val="00507027"/>
    <w:rsid w:val="0050794E"/>
    <w:rsid w:val="00513D19"/>
    <w:rsid w:val="0051446F"/>
    <w:rsid w:val="00531138"/>
    <w:rsid w:val="00532D52"/>
    <w:rsid w:val="005332AE"/>
    <w:rsid w:val="0053665C"/>
    <w:rsid w:val="00537A06"/>
    <w:rsid w:val="00547F48"/>
    <w:rsid w:val="00551B6A"/>
    <w:rsid w:val="00563149"/>
    <w:rsid w:val="00573AE9"/>
    <w:rsid w:val="00590672"/>
    <w:rsid w:val="00596589"/>
    <w:rsid w:val="005A42CC"/>
    <w:rsid w:val="005B0286"/>
    <w:rsid w:val="005B6B94"/>
    <w:rsid w:val="005C0A7C"/>
    <w:rsid w:val="005E26E2"/>
    <w:rsid w:val="005F7BE2"/>
    <w:rsid w:val="006131B0"/>
    <w:rsid w:val="00614417"/>
    <w:rsid w:val="0061535C"/>
    <w:rsid w:val="00620F36"/>
    <w:rsid w:val="00632D53"/>
    <w:rsid w:val="00647F9D"/>
    <w:rsid w:val="00666E55"/>
    <w:rsid w:val="006677C1"/>
    <w:rsid w:val="006725D3"/>
    <w:rsid w:val="00687D07"/>
    <w:rsid w:val="0069384B"/>
    <w:rsid w:val="006B2FB7"/>
    <w:rsid w:val="006C2959"/>
    <w:rsid w:val="006C4207"/>
    <w:rsid w:val="006C493F"/>
    <w:rsid w:val="006D0691"/>
    <w:rsid w:val="006D112F"/>
    <w:rsid w:val="006D1B41"/>
    <w:rsid w:val="006E0EC5"/>
    <w:rsid w:val="006E17F0"/>
    <w:rsid w:val="006E4EDF"/>
    <w:rsid w:val="006F249F"/>
    <w:rsid w:val="006F2FCF"/>
    <w:rsid w:val="006F7B5F"/>
    <w:rsid w:val="00727CC6"/>
    <w:rsid w:val="00732705"/>
    <w:rsid w:val="007345DA"/>
    <w:rsid w:val="0073659C"/>
    <w:rsid w:val="00766584"/>
    <w:rsid w:val="00784B86"/>
    <w:rsid w:val="007854F5"/>
    <w:rsid w:val="007A6F46"/>
    <w:rsid w:val="007C0B54"/>
    <w:rsid w:val="007C3C52"/>
    <w:rsid w:val="007E05BA"/>
    <w:rsid w:val="007F10FC"/>
    <w:rsid w:val="00800286"/>
    <w:rsid w:val="00815234"/>
    <w:rsid w:val="0084115D"/>
    <w:rsid w:val="0084538B"/>
    <w:rsid w:val="0084563C"/>
    <w:rsid w:val="0084632E"/>
    <w:rsid w:val="00852999"/>
    <w:rsid w:val="00852DA9"/>
    <w:rsid w:val="00854C91"/>
    <w:rsid w:val="0085633D"/>
    <w:rsid w:val="00870C9E"/>
    <w:rsid w:val="008722CA"/>
    <w:rsid w:val="00892C43"/>
    <w:rsid w:val="008A0A52"/>
    <w:rsid w:val="008A763B"/>
    <w:rsid w:val="008B2683"/>
    <w:rsid w:val="008B6D7F"/>
    <w:rsid w:val="008C5DA6"/>
    <w:rsid w:val="008D01D4"/>
    <w:rsid w:val="008E170C"/>
    <w:rsid w:val="008E1D05"/>
    <w:rsid w:val="008E77E3"/>
    <w:rsid w:val="008F0367"/>
    <w:rsid w:val="008F521E"/>
    <w:rsid w:val="008F715D"/>
    <w:rsid w:val="00911FA4"/>
    <w:rsid w:val="00961B34"/>
    <w:rsid w:val="00974E53"/>
    <w:rsid w:val="00975341"/>
    <w:rsid w:val="00982BFE"/>
    <w:rsid w:val="00984DF0"/>
    <w:rsid w:val="009865B4"/>
    <w:rsid w:val="00992FD3"/>
    <w:rsid w:val="00994DA1"/>
    <w:rsid w:val="009B2BD8"/>
    <w:rsid w:val="009C1726"/>
    <w:rsid w:val="009C54BC"/>
    <w:rsid w:val="009C58F8"/>
    <w:rsid w:val="009D3A1E"/>
    <w:rsid w:val="009E14F7"/>
    <w:rsid w:val="009E19FD"/>
    <w:rsid w:val="009E6AB2"/>
    <w:rsid w:val="009F2D4D"/>
    <w:rsid w:val="00A01D28"/>
    <w:rsid w:val="00A24F15"/>
    <w:rsid w:val="00A36FB9"/>
    <w:rsid w:val="00A37497"/>
    <w:rsid w:val="00A40069"/>
    <w:rsid w:val="00A44BBB"/>
    <w:rsid w:val="00A505AD"/>
    <w:rsid w:val="00A53F3E"/>
    <w:rsid w:val="00A565A3"/>
    <w:rsid w:val="00A63CEA"/>
    <w:rsid w:val="00A910A2"/>
    <w:rsid w:val="00AA7A3E"/>
    <w:rsid w:val="00AB14D9"/>
    <w:rsid w:val="00AD370F"/>
    <w:rsid w:val="00AD67A4"/>
    <w:rsid w:val="00AE248E"/>
    <w:rsid w:val="00AE3515"/>
    <w:rsid w:val="00AE4E90"/>
    <w:rsid w:val="00AF6BEE"/>
    <w:rsid w:val="00B031BE"/>
    <w:rsid w:val="00B23BFC"/>
    <w:rsid w:val="00B23F6E"/>
    <w:rsid w:val="00B30B11"/>
    <w:rsid w:val="00B32BB8"/>
    <w:rsid w:val="00B54B2F"/>
    <w:rsid w:val="00B57FB2"/>
    <w:rsid w:val="00B800AC"/>
    <w:rsid w:val="00B80B1D"/>
    <w:rsid w:val="00B85487"/>
    <w:rsid w:val="00B92F27"/>
    <w:rsid w:val="00B96A11"/>
    <w:rsid w:val="00BB1BAE"/>
    <w:rsid w:val="00BB242E"/>
    <w:rsid w:val="00BC1993"/>
    <w:rsid w:val="00BC45E5"/>
    <w:rsid w:val="00BC7F70"/>
    <w:rsid w:val="00BD08F5"/>
    <w:rsid w:val="00BD3870"/>
    <w:rsid w:val="00BE160F"/>
    <w:rsid w:val="00BE5EC5"/>
    <w:rsid w:val="00BE7E6E"/>
    <w:rsid w:val="00BF5109"/>
    <w:rsid w:val="00C03D41"/>
    <w:rsid w:val="00C14D32"/>
    <w:rsid w:val="00C20B8C"/>
    <w:rsid w:val="00C43DBB"/>
    <w:rsid w:val="00C56BA4"/>
    <w:rsid w:val="00C658C3"/>
    <w:rsid w:val="00C82832"/>
    <w:rsid w:val="00C93589"/>
    <w:rsid w:val="00C96727"/>
    <w:rsid w:val="00C96A15"/>
    <w:rsid w:val="00CB2750"/>
    <w:rsid w:val="00CC7A27"/>
    <w:rsid w:val="00CF20F7"/>
    <w:rsid w:val="00CF2E5C"/>
    <w:rsid w:val="00CF413B"/>
    <w:rsid w:val="00CF58C1"/>
    <w:rsid w:val="00D01389"/>
    <w:rsid w:val="00D0320D"/>
    <w:rsid w:val="00D03B23"/>
    <w:rsid w:val="00D14D3E"/>
    <w:rsid w:val="00D16130"/>
    <w:rsid w:val="00D21A37"/>
    <w:rsid w:val="00D33BF5"/>
    <w:rsid w:val="00D33E2E"/>
    <w:rsid w:val="00D4676A"/>
    <w:rsid w:val="00D547EA"/>
    <w:rsid w:val="00D56A39"/>
    <w:rsid w:val="00D57A86"/>
    <w:rsid w:val="00D65649"/>
    <w:rsid w:val="00D805B8"/>
    <w:rsid w:val="00D81474"/>
    <w:rsid w:val="00DB6DD8"/>
    <w:rsid w:val="00DC1F6D"/>
    <w:rsid w:val="00DC2F42"/>
    <w:rsid w:val="00DD02FF"/>
    <w:rsid w:val="00DE47D5"/>
    <w:rsid w:val="00DE6DC0"/>
    <w:rsid w:val="00E01F13"/>
    <w:rsid w:val="00E106E7"/>
    <w:rsid w:val="00E16622"/>
    <w:rsid w:val="00E17273"/>
    <w:rsid w:val="00E2080C"/>
    <w:rsid w:val="00E2440A"/>
    <w:rsid w:val="00E26D68"/>
    <w:rsid w:val="00E409C8"/>
    <w:rsid w:val="00E50F7A"/>
    <w:rsid w:val="00E725D0"/>
    <w:rsid w:val="00E75170"/>
    <w:rsid w:val="00E829BA"/>
    <w:rsid w:val="00E83CC3"/>
    <w:rsid w:val="00E86AD0"/>
    <w:rsid w:val="00E91F3E"/>
    <w:rsid w:val="00EA47F7"/>
    <w:rsid w:val="00EB35DB"/>
    <w:rsid w:val="00EB5321"/>
    <w:rsid w:val="00EC0E70"/>
    <w:rsid w:val="00EC4126"/>
    <w:rsid w:val="00ED367A"/>
    <w:rsid w:val="00EE0254"/>
    <w:rsid w:val="00EF4719"/>
    <w:rsid w:val="00EF55CA"/>
    <w:rsid w:val="00EF6FF3"/>
    <w:rsid w:val="00F01492"/>
    <w:rsid w:val="00F47561"/>
    <w:rsid w:val="00F609F0"/>
    <w:rsid w:val="00F64877"/>
    <w:rsid w:val="00F663A4"/>
    <w:rsid w:val="00F74988"/>
    <w:rsid w:val="00F74A04"/>
    <w:rsid w:val="00F82151"/>
    <w:rsid w:val="00F92432"/>
    <w:rsid w:val="00FA19A9"/>
    <w:rsid w:val="00FB12D3"/>
    <w:rsid w:val="00FB27FA"/>
    <w:rsid w:val="00FB42FB"/>
    <w:rsid w:val="00FC3982"/>
    <w:rsid w:val="00FD4A25"/>
    <w:rsid w:val="00FF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FBC3"/>
  <w15:docId w15:val="{F1FBF507-4FFC-4B8C-AB5E-9F9BEE16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C0"/>
    <w:rPr>
      <w:rFonts w:ascii="Times New Roman" w:eastAsia="Times New Roman" w:hAnsi="Times New Roman"/>
      <w:sz w:val="24"/>
      <w:szCs w:val="24"/>
    </w:rPr>
  </w:style>
  <w:style w:type="paragraph" w:styleId="Heading4">
    <w:name w:val="heading 4"/>
    <w:basedOn w:val="Normal"/>
    <w:next w:val="Normal"/>
    <w:link w:val="Heading4Char"/>
    <w:qFormat/>
    <w:rsid w:val="00DE6DC0"/>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DE6DC0"/>
    <w:rPr>
      <w:rFonts w:ascii="Times New Roman" w:eastAsia="Times New Roman" w:hAnsi="Times New Roman" w:cs="Times New Roman"/>
      <w:b/>
      <w:bCs/>
      <w:sz w:val="28"/>
      <w:szCs w:val="28"/>
    </w:rPr>
  </w:style>
  <w:style w:type="paragraph" w:styleId="NormalWeb">
    <w:name w:val="Normal (Web)"/>
    <w:basedOn w:val="Normal"/>
    <w:uiPriority w:val="99"/>
    <w:rsid w:val="00DE6DC0"/>
    <w:pPr>
      <w:spacing w:before="100" w:beforeAutospacing="1" w:after="100" w:afterAutospacing="1"/>
    </w:pPr>
  </w:style>
  <w:style w:type="character" w:styleId="Hyperlink">
    <w:name w:val="Hyperlink"/>
    <w:uiPriority w:val="99"/>
    <w:rsid w:val="00DE6DC0"/>
    <w:rPr>
      <w:color w:val="336699"/>
      <w:u w:val="single"/>
    </w:rPr>
  </w:style>
  <w:style w:type="paragraph" w:styleId="Header">
    <w:name w:val="header"/>
    <w:basedOn w:val="Normal"/>
    <w:link w:val="HeaderChar"/>
    <w:rsid w:val="00DE6DC0"/>
    <w:pPr>
      <w:tabs>
        <w:tab w:val="center" w:pos="4320"/>
        <w:tab w:val="right" w:pos="8640"/>
      </w:tabs>
    </w:pPr>
    <w:rPr>
      <w:rFonts w:ascii="Century Schoolbook" w:hAnsi="Century Schoolbook"/>
      <w:szCs w:val="20"/>
    </w:rPr>
  </w:style>
  <w:style w:type="character" w:customStyle="1" w:styleId="HeaderChar">
    <w:name w:val="Header Char"/>
    <w:link w:val="Header"/>
    <w:rsid w:val="00DE6DC0"/>
    <w:rPr>
      <w:rFonts w:ascii="Century Schoolbook" w:eastAsia="Times New Roman" w:hAnsi="Century Schoolbook" w:cs="Times New Roman"/>
      <w:sz w:val="24"/>
      <w:szCs w:val="20"/>
    </w:rPr>
  </w:style>
  <w:style w:type="paragraph" w:styleId="BodyText">
    <w:name w:val="Body Text"/>
    <w:basedOn w:val="Normal"/>
    <w:link w:val="BodyTextChar"/>
    <w:rsid w:val="00DE6DC0"/>
    <w:pPr>
      <w:spacing w:after="220" w:line="180" w:lineRule="atLeast"/>
      <w:jc w:val="both"/>
    </w:pPr>
    <w:rPr>
      <w:rFonts w:ascii="Arial" w:hAnsi="Arial"/>
      <w:spacing w:val="-5"/>
      <w:sz w:val="20"/>
      <w:szCs w:val="20"/>
    </w:rPr>
  </w:style>
  <w:style w:type="character" w:customStyle="1" w:styleId="BodyTextChar">
    <w:name w:val="Body Text Char"/>
    <w:link w:val="BodyText"/>
    <w:rsid w:val="00DE6DC0"/>
    <w:rPr>
      <w:rFonts w:ascii="Arial" w:eastAsia="Times New Roman" w:hAnsi="Arial" w:cs="Times New Roman"/>
      <w:spacing w:val="-5"/>
      <w:sz w:val="20"/>
      <w:szCs w:val="20"/>
    </w:rPr>
  </w:style>
  <w:style w:type="paragraph" w:styleId="Footer">
    <w:name w:val="footer"/>
    <w:basedOn w:val="Normal"/>
    <w:link w:val="FooterChar"/>
    <w:rsid w:val="00DE6DC0"/>
    <w:pPr>
      <w:tabs>
        <w:tab w:val="center" w:pos="4320"/>
        <w:tab w:val="right" w:pos="8640"/>
      </w:tabs>
    </w:pPr>
  </w:style>
  <w:style w:type="character" w:customStyle="1" w:styleId="FooterChar">
    <w:name w:val="Footer Char"/>
    <w:link w:val="Footer"/>
    <w:rsid w:val="00DE6DC0"/>
    <w:rPr>
      <w:rFonts w:ascii="Times New Roman" w:eastAsia="Times New Roman" w:hAnsi="Times New Roman" w:cs="Times New Roman"/>
      <w:sz w:val="24"/>
      <w:szCs w:val="24"/>
    </w:rPr>
  </w:style>
  <w:style w:type="character" w:styleId="PageNumber">
    <w:name w:val="page number"/>
    <w:basedOn w:val="DefaultParagraphFont"/>
    <w:rsid w:val="00DE6DC0"/>
  </w:style>
  <w:style w:type="paragraph" w:styleId="ListParagraph">
    <w:name w:val="List Paragraph"/>
    <w:basedOn w:val="Normal"/>
    <w:uiPriority w:val="34"/>
    <w:qFormat/>
    <w:rsid w:val="00B800AC"/>
    <w:pPr>
      <w:ind w:left="720"/>
      <w:contextualSpacing/>
    </w:pPr>
  </w:style>
  <w:style w:type="paragraph" w:styleId="NoSpacing">
    <w:name w:val="No Spacing"/>
    <w:uiPriority w:val="1"/>
    <w:qFormat/>
    <w:rsid w:val="00B800A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E441C"/>
    <w:rPr>
      <w:rFonts w:ascii="Tahoma" w:hAnsi="Tahoma" w:cs="Tahoma"/>
      <w:sz w:val="16"/>
      <w:szCs w:val="16"/>
    </w:rPr>
  </w:style>
  <w:style w:type="character" w:customStyle="1" w:styleId="BalloonTextChar">
    <w:name w:val="Balloon Text Char"/>
    <w:basedOn w:val="DefaultParagraphFont"/>
    <w:link w:val="BalloonText"/>
    <w:uiPriority w:val="99"/>
    <w:semiHidden/>
    <w:rsid w:val="004E441C"/>
    <w:rPr>
      <w:rFonts w:ascii="Tahoma" w:eastAsia="Times New Roman" w:hAnsi="Tahoma" w:cs="Tahoma"/>
      <w:sz w:val="16"/>
      <w:szCs w:val="16"/>
    </w:rPr>
  </w:style>
  <w:style w:type="table" w:styleId="TableGrid">
    <w:name w:val="Table Grid"/>
    <w:basedOn w:val="TableNormal"/>
    <w:uiPriority w:val="59"/>
    <w:rsid w:val="0059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EC5"/>
    <w:rPr>
      <w:color w:val="800080" w:themeColor="followedHyperlink"/>
      <w:u w:val="single"/>
    </w:rPr>
  </w:style>
  <w:style w:type="character" w:styleId="Strong">
    <w:name w:val="Strong"/>
    <w:basedOn w:val="DefaultParagraphFont"/>
    <w:uiPriority w:val="22"/>
    <w:qFormat/>
    <w:rsid w:val="00D16130"/>
    <w:rPr>
      <w:b/>
      <w:bCs/>
    </w:rPr>
  </w:style>
  <w:style w:type="character" w:styleId="UnresolvedMention">
    <w:name w:val="Unresolved Mention"/>
    <w:basedOn w:val="DefaultParagraphFont"/>
    <w:uiPriority w:val="99"/>
    <w:semiHidden/>
    <w:unhideWhenUsed/>
    <w:rsid w:val="008E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132">
      <w:bodyDiv w:val="1"/>
      <w:marLeft w:val="0"/>
      <w:marRight w:val="0"/>
      <w:marTop w:val="0"/>
      <w:marBottom w:val="0"/>
      <w:divBdr>
        <w:top w:val="none" w:sz="0" w:space="0" w:color="auto"/>
        <w:left w:val="none" w:sz="0" w:space="0" w:color="auto"/>
        <w:bottom w:val="none" w:sz="0" w:space="0" w:color="auto"/>
        <w:right w:val="none" w:sz="0" w:space="0" w:color="auto"/>
      </w:divBdr>
      <w:divsChild>
        <w:div w:id="1552232132">
          <w:marLeft w:val="0"/>
          <w:marRight w:val="0"/>
          <w:marTop w:val="0"/>
          <w:marBottom w:val="3000"/>
          <w:divBdr>
            <w:top w:val="none" w:sz="0" w:space="0" w:color="auto"/>
            <w:left w:val="single" w:sz="12" w:space="2" w:color="424344"/>
            <w:bottom w:val="single" w:sz="12" w:space="2" w:color="424344"/>
            <w:right w:val="single" w:sz="12" w:space="2" w:color="424344"/>
          </w:divBdr>
          <w:divsChild>
            <w:div w:id="1077096313">
              <w:marLeft w:val="0"/>
              <w:marRight w:val="0"/>
              <w:marTop w:val="0"/>
              <w:marBottom w:val="0"/>
              <w:divBdr>
                <w:top w:val="single" w:sz="6" w:space="0" w:color="000000"/>
                <w:left w:val="single" w:sz="6" w:space="0" w:color="000000"/>
                <w:bottom w:val="single" w:sz="6" w:space="0" w:color="000000"/>
                <w:right w:val="single" w:sz="6" w:space="0" w:color="000000"/>
              </w:divBdr>
              <w:divsChild>
                <w:div w:id="1069573295">
                  <w:marLeft w:val="0"/>
                  <w:marRight w:val="0"/>
                  <w:marTop w:val="0"/>
                  <w:marBottom w:val="0"/>
                  <w:divBdr>
                    <w:top w:val="none" w:sz="0" w:space="0" w:color="auto"/>
                    <w:left w:val="none" w:sz="0" w:space="0" w:color="auto"/>
                    <w:bottom w:val="none" w:sz="0" w:space="0" w:color="auto"/>
                    <w:right w:val="none" w:sz="0" w:space="0" w:color="auto"/>
                  </w:divBdr>
                  <w:divsChild>
                    <w:div w:id="798763453">
                      <w:marLeft w:val="0"/>
                      <w:marRight w:val="0"/>
                      <w:marTop w:val="0"/>
                      <w:marBottom w:val="0"/>
                      <w:divBdr>
                        <w:top w:val="none" w:sz="0" w:space="0" w:color="auto"/>
                        <w:left w:val="none" w:sz="0" w:space="0" w:color="auto"/>
                        <w:bottom w:val="none" w:sz="0" w:space="0" w:color="auto"/>
                        <w:right w:val="none" w:sz="0" w:space="0" w:color="auto"/>
                      </w:divBdr>
                      <w:divsChild>
                        <w:div w:id="632295163">
                          <w:marLeft w:val="0"/>
                          <w:marRight w:val="0"/>
                          <w:marTop w:val="0"/>
                          <w:marBottom w:val="0"/>
                          <w:divBdr>
                            <w:top w:val="none" w:sz="0" w:space="0" w:color="auto"/>
                            <w:left w:val="none" w:sz="0" w:space="0" w:color="auto"/>
                            <w:bottom w:val="none" w:sz="0" w:space="0" w:color="auto"/>
                            <w:right w:val="none" w:sz="0" w:space="0" w:color="auto"/>
                          </w:divBdr>
                        </w:div>
                        <w:div w:id="982393095">
                          <w:marLeft w:val="0"/>
                          <w:marRight w:val="0"/>
                          <w:marTop w:val="0"/>
                          <w:marBottom w:val="0"/>
                          <w:divBdr>
                            <w:top w:val="none" w:sz="0" w:space="0" w:color="auto"/>
                            <w:left w:val="none" w:sz="0" w:space="0" w:color="auto"/>
                            <w:bottom w:val="none" w:sz="0" w:space="0" w:color="auto"/>
                            <w:right w:val="none" w:sz="0" w:space="0" w:color="auto"/>
                          </w:divBdr>
                        </w:div>
                        <w:div w:id="2472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763966">
      <w:bodyDiv w:val="1"/>
      <w:marLeft w:val="0"/>
      <w:marRight w:val="0"/>
      <w:marTop w:val="0"/>
      <w:marBottom w:val="0"/>
      <w:divBdr>
        <w:top w:val="none" w:sz="0" w:space="0" w:color="auto"/>
        <w:left w:val="none" w:sz="0" w:space="0" w:color="auto"/>
        <w:bottom w:val="none" w:sz="0" w:space="0" w:color="auto"/>
        <w:right w:val="none" w:sz="0" w:space="0" w:color="auto"/>
      </w:divBdr>
    </w:div>
    <w:div w:id="1825273294">
      <w:bodyDiv w:val="1"/>
      <w:marLeft w:val="0"/>
      <w:marRight w:val="0"/>
      <w:marTop w:val="0"/>
      <w:marBottom w:val="0"/>
      <w:divBdr>
        <w:top w:val="none" w:sz="0" w:space="0" w:color="auto"/>
        <w:left w:val="none" w:sz="0" w:space="0" w:color="auto"/>
        <w:bottom w:val="none" w:sz="0" w:space="0" w:color="auto"/>
        <w:right w:val="none" w:sz="0" w:space="0" w:color="auto"/>
      </w:divBdr>
    </w:div>
    <w:div w:id="19122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rrell@pgsmst.com" TargetMode="External"/><Relationship Id="rId18" Type="http://schemas.openxmlformats.org/officeDocument/2006/relationships/hyperlink" Target="https://www.patrickhenry.edu/wp-content/uploads/2025/01/Academic-Integrity-Policy-REV1.7.2025.pdf" TargetMode="External"/><Relationship Id="rId26" Type="http://schemas.openxmlformats.org/officeDocument/2006/relationships/hyperlink" Target="http://www.ph.vccs.edu/default.htm" TargetMode="External"/><Relationship Id="rId3" Type="http://schemas.openxmlformats.org/officeDocument/2006/relationships/styles" Target="styles.xml"/><Relationship Id="rId21" Type="http://schemas.openxmlformats.org/officeDocument/2006/relationships/hyperlink" Target="https://www.patrickhenry.edu/student-resources/academic-services/tutoring/" TargetMode="External"/><Relationship Id="rId7" Type="http://schemas.openxmlformats.org/officeDocument/2006/relationships/endnotes" Target="endnotes.xml"/><Relationship Id="rId12" Type="http://schemas.openxmlformats.org/officeDocument/2006/relationships/hyperlink" Target="https://courses.vccs.edu/courses/MTH161" TargetMode="External"/><Relationship Id="rId17" Type="http://schemas.openxmlformats.org/officeDocument/2006/relationships/hyperlink" Target="https://www.patrickhenry.edu/wp-content/uploads/2024/12/Academic-Calendar-2025-2026.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pgsmst.com" TargetMode="External"/><Relationship Id="rId20" Type="http://schemas.openxmlformats.org/officeDocument/2006/relationships/hyperlink" Target="https://www.patrickhenry.edu/wp-content/uploads/2024/03/StudentProcto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ses.vccs.edu/courses/MTH154"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patrickhenry.edu/campus-safety/alert-systems/" TargetMode="External"/><Relationship Id="rId23" Type="http://schemas.openxmlformats.org/officeDocument/2006/relationships/hyperlink" Target="mailto:vdillard@patrickhenry.edu" TargetMode="External"/><Relationship Id="rId28" Type="http://schemas.openxmlformats.org/officeDocument/2006/relationships/footer" Target="footer2.xml"/><Relationship Id="rId10" Type="http://schemas.openxmlformats.org/officeDocument/2006/relationships/hyperlink" Target="mailto:sharrell@pgsmst.com" TargetMode="External"/><Relationship Id="rId19" Type="http://schemas.openxmlformats.org/officeDocument/2006/relationships/hyperlink" Target="https://catalog.patrickhenry.edu/content.php?catoid=10&amp;navoid=625" TargetMode="External"/><Relationship Id="rId4" Type="http://schemas.openxmlformats.org/officeDocument/2006/relationships/settings" Target="settings.xml"/><Relationship Id="rId9" Type="http://schemas.openxmlformats.org/officeDocument/2006/relationships/hyperlink" Target="http://www.ph.vccs.edu/default.htm" TargetMode="External"/><Relationship Id="rId14" Type="http://schemas.openxmlformats.org/officeDocument/2006/relationships/hyperlink" Target="mailto:accessibility@patrickhenry.edu" TargetMode="External"/><Relationship Id="rId22" Type="http://schemas.openxmlformats.org/officeDocument/2006/relationships/hyperlink" Target="mailto:gmorrison@patrickhenry.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BC20-CEBE-44E3-87D3-816F2926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24243</CharactersWithSpaces>
  <SharedDoc>false</SharedDoc>
  <HLinks>
    <vt:vector size="12" baseType="variant">
      <vt:variant>
        <vt:i4>7536762</vt:i4>
      </vt:variant>
      <vt:variant>
        <vt:i4>0</vt:i4>
      </vt:variant>
      <vt:variant>
        <vt:i4>0</vt:i4>
      </vt:variant>
      <vt:variant>
        <vt:i4>5</vt:i4>
      </vt:variant>
      <vt:variant>
        <vt:lpwstr>http://www.ph.vccs.edu/default.htm</vt:lpwstr>
      </vt:variant>
      <vt:variant>
        <vt:lpwstr/>
      </vt:variant>
      <vt:variant>
        <vt:i4>4390971</vt:i4>
      </vt:variant>
      <vt:variant>
        <vt:i4>-1</vt:i4>
      </vt:variant>
      <vt:variant>
        <vt:i4>1027</vt:i4>
      </vt:variant>
      <vt:variant>
        <vt:i4>1</vt:i4>
      </vt:variant>
      <vt:variant>
        <vt:lpwstr>http://www.ph.vccs.edu/images/phcc_small.gif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Harrell</dc:creator>
  <cp:lastModifiedBy>Shannon Harrell</cp:lastModifiedBy>
  <cp:revision>2</cp:revision>
  <cp:lastPrinted>2024-08-06T19:01:00Z</cp:lastPrinted>
  <dcterms:created xsi:type="dcterms:W3CDTF">2025-08-20T18:03:00Z</dcterms:created>
  <dcterms:modified xsi:type="dcterms:W3CDTF">2025-08-20T18:03:00Z</dcterms:modified>
</cp:coreProperties>
</file>